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727" w:rsidRDefault="00350639">
      <w:pPr>
        <w:rPr>
          <w:rStyle w:val="ae"/>
          <w:sz w:val="28"/>
          <w:szCs w:val="28"/>
          <w:lang w:val="ru-RU"/>
        </w:rPr>
      </w:pPr>
      <w:r>
        <w:rPr>
          <w:rStyle w:val="ae"/>
          <w:sz w:val="28"/>
          <w:szCs w:val="28"/>
          <w:u w:val="none"/>
          <w:lang w:val="ru-RU"/>
        </w:rPr>
        <w:t xml:space="preserve">                    </w:t>
      </w:r>
      <w:r w:rsidRPr="00350639">
        <w:rPr>
          <w:rStyle w:val="ae"/>
          <w:sz w:val="28"/>
          <w:szCs w:val="28"/>
          <w:lang w:val="ru-RU"/>
        </w:rPr>
        <w:t>Структура и содержание образовательного процесса.</w:t>
      </w:r>
    </w:p>
    <w:p w:rsidR="00350639" w:rsidRDefault="00350639">
      <w:pPr>
        <w:rPr>
          <w:rStyle w:val="ae"/>
          <w:sz w:val="28"/>
          <w:szCs w:val="28"/>
          <w:lang w:val="ru-RU"/>
        </w:rPr>
      </w:pP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jc w:val="center"/>
        <w:rPr>
          <w:color w:val="000000"/>
          <w:sz w:val="28"/>
          <w:szCs w:val="28"/>
          <w:lang w:val="ru-RU"/>
        </w:rPr>
      </w:pPr>
      <w:r w:rsidRPr="00350639">
        <w:rPr>
          <w:b/>
          <w:color w:val="000000"/>
          <w:sz w:val="32"/>
          <w:szCs w:val="32"/>
          <w:lang w:val="ru-RU"/>
        </w:rPr>
        <w:t>Особенности организации образовательного процесса текущего учебного года</w:t>
      </w:r>
      <w:r>
        <w:rPr>
          <w:b/>
          <w:color w:val="000000"/>
          <w:sz w:val="32"/>
          <w:szCs w:val="32"/>
          <w:lang w:val="ru-RU"/>
        </w:rPr>
        <w:t>.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jc w:val="both"/>
        <w:rPr>
          <w:color w:val="000000"/>
          <w:sz w:val="28"/>
          <w:szCs w:val="28"/>
          <w:lang w:val="ru-RU"/>
        </w:rPr>
      </w:pP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ГБОУ СОШ № 198 </w:t>
      </w:r>
      <w:r w:rsidRPr="00350639">
        <w:rPr>
          <w:color w:val="000000"/>
          <w:sz w:val="28"/>
          <w:szCs w:val="28"/>
          <w:lang w:val="ru-RU"/>
        </w:rPr>
        <w:t xml:space="preserve"> реализует общеобразовательные программы начального общего, основного общего и среднего общего образования.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>В первый класс принимаются дети, которым на 1 сентября текущего года исполнилось 6 лет и 6 месяцев при отсутствии противопоказаний по состоянию здоровья,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 но не позже достижения ими возраста восьми лет.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 xml:space="preserve">Для зачисления в первый класс необходимы следующие документы: 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заявление родителей (законных представителей);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копия свидетельства о рождении;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медицинская справка-заключение о состоянии здоровья ребенка; 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справка с места жительства.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>Достигшим необходимого возраста, но не проживающим на территории муниципалитета детям может быть отказано в приёме только по причине о</w:t>
      </w:r>
      <w:r>
        <w:rPr>
          <w:color w:val="000000"/>
          <w:sz w:val="28"/>
          <w:szCs w:val="28"/>
          <w:lang w:val="ru-RU"/>
        </w:rPr>
        <w:t>тсутствия свободных ме</w:t>
      </w:r>
      <w:proofErr w:type="gramStart"/>
      <w:r>
        <w:rPr>
          <w:color w:val="000000"/>
          <w:sz w:val="28"/>
          <w:szCs w:val="28"/>
          <w:lang w:val="ru-RU"/>
        </w:rPr>
        <w:t>ст в ш</w:t>
      </w:r>
      <w:r w:rsidRPr="00350639">
        <w:rPr>
          <w:color w:val="000000"/>
          <w:sz w:val="28"/>
          <w:szCs w:val="28"/>
          <w:lang w:val="ru-RU"/>
        </w:rPr>
        <w:t>к</w:t>
      </w:r>
      <w:proofErr w:type="gramEnd"/>
      <w:r w:rsidRPr="00350639">
        <w:rPr>
          <w:color w:val="000000"/>
          <w:sz w:val="28"/>
          <w:szCs w:val="28"/>
          <w:lang w:val="ru-RU"/>
        </w:rPr>
        <w:t>оле. «Свободными» являются места в класс</w:t>
      </w:r>
      <w:r>
        <w:rPr>
          <w:color w:val="000000"/>
          <w:sz w:val="28"/>
          <w:szCs w:val="28"/>
          <w:lang w:val="ru-RU"/>
        </w:rPr>
        <w:t>ах</w:t>
      </w:r>
      <w:proofErr w:type="gramStart"/>
      <w:r>
        <w:rPr>
          <w:color w:val="000000"/>
          <w:sz w:val="28"/>
          <w:szCs w:val="28"/>
          <w:lang w:val="ru-RU"/>
        </w:rPr>
        <w:t xml:space="preserve"> </w:t>
      </w:r>
      <w:r w:rsidRPr="00350639">
        <w:rPr>
          <w:color w:val="000000"/>
          <w:sz w:val="28"/>
          <w:szCs w:val="28"/>
          <w:lang w:val="ru-RU"/>
        </w:rPr>
        <w:t>,</w:t>
      </w:r>
      <w:proofErr w:type="gramEnd"/>
      <w:r w:rsidRPr="00350639">
        <w:rPr>
          <w:color w:val="000000"/>
          <w:sz w:val="28"/>
          <w:szCs w:val="28"/>
          <w:lang w:val="ru-RU"/>
        </w:rPr>
        <w:t xml:space="preserve"> имеющих наполняемость менее 25 учащихся.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>При наличии свободных мест и усп</w:t>
      </w:r>
      <w:r>
        <w:rPr>
          <w:color w:val="000000"/>
          <w:sz w:val="28"/>
          <w:szCs w:val="28"/>
          <w:lang w:val="ru-RU"/>
        </w:rPr>
        <w:t>ешном прохождении аттестации в ш</w:t>
      </w:r>
      <w:r w:rsidRPr="00350639">
        <w:rPr>
          <w:color w:val="000000"/>
          <w:sz w:val="28"/>
          <w:szCs w:val="28"/>
          <w:lang w:val="ru-RU"/>
        </w:rPr>
        <w:t>колу могут быть приняты лица, не достигшие 18 лет и не имеющие основного общего образования: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в порядке перевода из другого образовательного учреждения, реализующего общеобразовательную программу соответствующего уровня;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ранее получавшие образования в форме семейного образования и (или) самообразования.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EB33E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При приёме в ш</w:t>
      </w:r>
      <w:r w:rsidRPr="00350639">
        <w:rPr>
          <w:color w:val="000000"/>
          <w:sz w:val="28"/>
          <w:szCs w:val="28"/>
          <w:lang w:val="ru-RU"/>
        </w:rPr>
        <w:t>колу в порядке перевода из общеобразовательного учреждения, имеющего государственную аккредит</w:t>
      </w:r>
      <w:r>
        <w:rPr>
          <w:color w:val="000000"/>
          <w:sz w:val="28"/>
          <w:szCs w:val="28"/>
          <w:lang w:val="ru-RU"/>
        </w:rPr>
        <w:t>ацию, прохождение аттестации в ш</w:t>
      </w:r>
      <w:r w:rsidRPr="00350639">
        <w:rPr>
          <w:color w:val="000000"/>
          <w:sz w:val="28"/>
          <w:szCs w:val="28"/>
          <w:lang w:val="ru-RU"/>
        </w:rPr>
        <w:t xml:space="preserve">коле не является обязательным. В этом случае, помимо документов, указанных выше, предоставляется также документ имеющего государственную аккредитацию общеобразовательного учреждения об уровне образования или уровне освоения </w:t>
      </w:r>
      <w:proofErr w:type="gramStart"/>
      <w:r w:rsidRPr="00350639">
        <w:rPr>
          <w:color w:val="000000"/>
          <w:sz w:val="28"/>
          <w:szCs w:val="28"/>
          <w:lang w:val="ru-RU"/>
        </w:rPr>
        <w:t>обучающимся</w:t>
      </w:r>
      <w:proofErr w:type="gramEnd"/>
      <w:r w:rsidRPr="00350639">
        <w:rPr>
          <w:color w:val="000000"/>
          <w:sz w:val="28"/>
          <w:szCs w:val="28"/>
          <w:lang w:val="ru-RU"/>
        </w:rPr>
        <w:t xml:space="preserve"> соответствующей образовательной программы.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 xml:space="preserve">Предельный возраст обучающихся для получения основного общего образования в Школе по очной форме обучения – восемнадцать лет.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lastRenderedPageBreak/>
        <w:t xml:space="preserve">По согласию родителей (законных представителей) и местного органа управления образованием обучающийся, достигший возраста </w:t>
      </w:r>
      <w:r>
        <w:rPr>
          <w:color w:val="000000"/>
          <w:sz w:val="28"/>
          <w:szCs w:val="28"/>
          <w:lang w:val="ru-RU"/>
        </w:rPr>
        <w:t>пятнадцати лет, может оставить ш</w:t>
      </w:r>
      <w:r w:rsidRPr="00350639">
        <w:rPr>
          <w:color w:val="000000"/>
          <w:sz w:val="28"/>
          <w:szCs w:val="28"/>
          <w:lang w:val="ru-RU"/>
        </w:rPr>
        <w:t xml:space="preserve">колу до получения им основного общего образования.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Обучение и воспитание в ш</w:t>
      </w:r>
      <w:r w:rsidRPr="00350639">
        <w:rPr>
          <w:color w:val="000000"/>
          <w:sz w:val="28"/>
          <w:szCs w:val="28"/>
          <w:lang w:val="ru-RU"/>
        </w:rPr>
        <w:t>коле ведутся н</w:t>
      </w:r>
      <w:r>
        <w:rPr>
          <w:color w:val="000000"/>
          <w:sz w:val="28"/>
          <w:szCs w:val="28"/>
          <w:lang w:val="ru-RU"/>
        </w:rPr>
        <w:t>а русском языке. В ш</w:t>
      </w:r>
      <w:r w:rsidRPr="00350639">
        <w:rPr>
          <w:color w:val="000000"/>
          <w:sz w:val="28"/>
          <w:szCs w:val="28"/>
          <w:lang w:val="ru-RU"/>
        </w:rPr>
        <w:t>коле преподаются: в качестве государственного языка – русский язык, в качестве иностранного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 языка – преподавание английского языка.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Школа осуществляет образовательный процесс в соответствии с уровнями общеобразовательных программ трех ступеней образования: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1 ступень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 - начальное общее образование (нормативный срок освоения – 4 года);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2 ступень – основное общее образование (нормативный срок освоения – 5 лет);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3 ступень – среднее (полное) общее образование (нормативный срок освоения – 2 года).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 xml:space="preserve">Занятия ведутся в одну смену.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 xml:space="preserve">Продолжительность академического часа в 1 классе составляет 35 минут, в последующих классах – 45 минут.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учебном плане ш</w:t>
      </w:r>
      <w:r w:rsidRPr="00350639">
        <w:rPr>
          <w:color w:val="000000"/>
          <w:sz w:val="28"/>
          <w:szCs w:val="28"/>
          <w:lang w:val="ru-RU"/>
        </w:rPr>
        <w:t xml:space="preserve">колы количество предметов, отведенных на преподавание отдельных предметов, не может быть ниже количества часов, определённых базисным учебным планом.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 xml:space="preserve">Учебный год в Школе, как правило, начинается с 1 сентября. Продолжительность учебного года в 1-х классах 33 недели, </w:t>
      </w:r>
      <w:proofErr w:type="gramStart"/>
      <w:r w:rsidRPr="00350639">
        <w:rPr>
          <w:color w:val="000000"/>
          <w:sz w:val="28"/>
          <w:szCs w:val="28"/>
          <w:lang w:val="ru-RU"/>
        </w:rPr>
        <w:t>в</w:t>
      </w:r>
      <w:proofErr w:type="gramEnd"/>
      <w:r w:rsidRPr="0035063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50639">
        <w:rPr>
          <w:color w:val="000000"/>
          <w:sz w:val="28"/>
          <w:szCs w:val="28"/>
          <w:lang w:val="ru-RU"/>
        </w:rPr>
        <w:t>последующих</w:t>
      </w:r>
      <w:proofErr w:type="gramEnd"/>
      <w:r w:rsidRPr="00350639">
        <w:rPr>
          <w:color w:val="000000"/>
          <w:sz w:val="28"/>
          <w:szCs w:val="28"/>
          <w:lang w:val="ru-RU"/>
        </w:rPr>
        <w:t xml:space="preserve"> – не менее 34 недель, без учёта государственной (итоговой) аттестации. Продолжительность каникул в течение учебного года не менее 30 календарных дней, летом не менее 8 недель. </w:t>
      </w:r>
      <w:proofErr w:type="gramStart"/>
      <w:r w:rsidRPr="00350639">
        <w:rPr>
          <w:color w:val="000000"/>
          <w:sz w:val="28"/>
          <w:szCs w:val="28"/>
          <w:lang w:val="ru-RU"/>
        </w:rPr>
        <w:t>Для</w:t>
      </w:r>
      <w:proofErr w:type="gramEnd"/>
      <w:r w:rsidRPr="00350639">
        <w:rPr>
          <w:color w:val="000000"/>
          <w:sz w:val="28"/>
          <w:szCs w:val="28"/>
          <w:lang w:val="ru-RU"/>
        </w:rPr>
        <w:t xml:space="preserve"> </w:t>
      </w:r>
      <w:proofErr w:type="gramStart"/>
      <w:r w:rsidRPr="00350639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350639">
        <w:rPr>
          <w:color w:val="000000"/>
          <w:sz w:val="28"/>
          <w:szCs w:val="28"/>
          <w:lang w:val="ru-RU"/>
        </w:rPr>
        <w:t xml:space="preserve"> в 1-х классах устанавливаются в течение учебного года дополнительные недельные каникулы. </w:t>
      </w:r>
    </w:p>
    <w:p w:rsid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 xml:space="preserve">Текущий контроль осуществляется учителями (преподавателями)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 xml:space="preserve">по 5-и балльной системе (минимальный балл – 2, максимальный – 5). Текущий контроль и аттестация учащихся 1 классов осуществляется качественно, без фиксации их достижений в классных журналах в виде отметок по 5-ти балльной системе.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>Для учёта успеваемост</w:t>
      </w:r>
      <w:r>
        <w:rPr>
          <w:color w:val="000000"/>
          <w:sz w:val="28"/>
          <w:szCs w:val="28"/>
          <w:lang w:val="ru-RU"/>
        </w:rPr>
        <w:t xml:space="preserve">и и </w:t>
      </w:r>
      <w:proofErr w:type="gramStart"/>
      <w:r>
        <w:rPr>
          <w:color w:val="000000"/>
          <w:sz w:val="28"/>
          <w:szCs w:val="28"/>
          <w:lang w:val="ru-RU"/>
        </w:rPr>
        <w:t>посещаемости</w:t>
      </w:r>
      <w:proofErr w:type="gramEnd"/>
      <w:r>
        <w:rPr>
          <w:color w:val="000000"/>
          <w:sz w:val="28"/>
          <w:szCs w:val="28"/>
          <w:lang w:val="ru-RU"/>
        </w:rPr>
        <w:t xml:space="preserve"> обучающихся в ш</w:t>
      </w:r>
      <w:r w:rsidRPr="00350639">
        <w:rPr>
          <w:color w:val="000000"/>
          <w:sz w:val="28"/>
          <w:szCs w:val="28"/>
          <w:lang w:val="ru-RU"/>
        </w:rPr>
        <w:t xml:space="preserve">коле заводятся классные журналы. Учащиеся 2-11-х классов приобретают и ведут дневники. </w:t>
      </w:r>
      <w:r>
        <w:rPr>
          <w:color w:val="000000"/>
          <w:sz w:val="28"/>
          <w:szCs w:val="28"/>
          <w:lang w:val="ru-RU"/>
        </w:rPr>
        <w:t>Кроме этого учителя заносят все данные в электронный журнал.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350639">
        <w:rPr>
          <w:color w:val="000000"/>
          <w:sz w:val="28"/>
          <w:szCs w:val="28"/>
          <w:lang w:val="ru-RU"/>
        </w:rPr>
        <w:t xml:space="preserve">Учитель (преподаватель), проверяя и оценивая работы (в том числе контрольные), устные ответы </w:t>
      </w:r>
      <w:proofErr w:type="gramStart"/>
      <w:r w:rsidRPr="00350639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350639">
        <w:rPr>
          <w:color w:val="000000"/>
          <w:sz w:val="28"/>
          <w:szCs w:val="28"/>
          <w:lang w:val="ru-RU"/>
        </w:rPr>
        <w:t xml:space="preserve">, достигнутые ими навыки и умения, выставляет оценку в классный журнал и дневник обучающихся. </w:t>
      </w:r>
    </w:p>
    <w:p w:rsidR="00350639" w:rsidRPr="00EB33E5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350639">
        <w:rPr>
          <w:color w:val="000000"/>
          <w:sz w:val="28"/>
          <w:szCs w:val="28"/>
          <w:lang w:val="ru-RU"/>
        </w:rPr>
        <w:lastRenderedPageBreak/>
        <w:t>Промежуточные итоговые оценки в баллах выставляются: - во 2-9-х классах за четверти;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 - в 10-11-х классах за полугодия.</w:t>
      </w:r>
      <w:r w:rsidRPr="00350639">
        <w:rPr>
          <w:color w:val="000000"/>
          <w:sz w:val="28"/>
          <w:szCs w:val="28"/>
          <w:lang w:val="ru-RU"/>
        </w:rPr>
        <w:br/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Промежуточные итоговые оценки выставляются при наличии не менее 3 текущих оценок.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 </w:t>
      </w:r>
      <w:r w:rsidRPr="00EB33E5">
        <w:rPr>
          <w:color w:val="000000"/>
          <w:sz w:val="28"/>
          <w:szCs w:val="28"/>
        </w:rPr>
        <w:t xml:space="preserve">В </w:t>
      </w:r>
      <w:proofErr w:type="spellStart"/>
      <w:r w:rsidRPr="00EB33E5">
        <w:rPr>
          <w:color w:val="000000"/>
          <w:sz w:val="28"/>
          <w:szCs w:val="28"/>
        </w:rPr>
        <w:t>конце</w:t>
      </w:r>
      <w:proofErr w:type="spellEnd"/>
      <w:r w:rsidRPr="00EB33E5">
        <w:rPr>
          <w:color w:val="000000"/>
          <w:sz w:val="28"/>
          <w:szCs w:val="28"/>
        </w:rPr>
        <w:t xml:space="preserve"> </w:t>
      </w:r>
      <w:proofErr w:type="spellStart"/>
      <w:r w:rsidRPr="00EB33E5">
        <w:rPr>
          <w:color w:val="000000"/>
          <w:sz w:val="28"/>
          <w:szCs w:val="28"/>
        </w:rPr>
        <w:t>учебного</w:t>
      </w:r>
      <w:proofErr w:type="spellEnd"/>
      <w:r w:rsidRPr="00EB33E5">
        <w:rPr>
          <w:color w:val="000000"/>
          <w:sz w:val="28"/>
          <w:szCs w:val="28"/>
        </w:rPr>
        <w:t xml:space="preserve"> </w:t>
      </w:r>
      <w:proofErr w:type="spellStart"/>
      <w:r w:rsidRPr="00EB33E5">
        <w:rPr>
          <w:color w:val="000000"/>
          <w:sz w:val="28"/>
          <w:szCs w:val="28"/>
        </w:rPr>
        <w:t>года</w:t>
      </w:r>
      <w:proofErr w:type="spellEnd"/>
      <w:r w:rsidRPr="00EB33E5">
        <w:rPr>
          <w:color w:val="000000"/>
          <w:sz w:val="28"/>
          <w:szCs w:val="28"/>
        </w:rPr>
        <w:t xml:space="preserve"> </w:t>
      </w:r>
      <w:proofErr w:type="spellStart"/>
      <w:r w:rsidRPr="00EB33E5">
        <w:rPr>
          <w:color w:val="000000"/>
          <w:sz w:val="28"/>
          <w:szCs w:val="28"/>
        </w:rPr>
        <w:t>выставляются</w:t>
      </w:r>
      <w:proofErr w:type="spellEnd"/>
      <w:r w:rsidRPr="00EB33E5">
        <w:rPr>
          <w:color w:val="000000"/>
          <w:sz w:val="28"/>
          <w:szCs w:val="28"/>
        </w:rPr>
        <w:t xml:space="preserve"> </w:t>
      </w:r>
      <w:proofErr w:type="spellStart"/>
      <w:r w:rsidRPr="00EB33E5">
        <w:rPr>
          <w:color w:val="000000"/>
          <w:sz w:val="28"/>
          <w:szCs w:val="28"/>
        </w:rPr>
        <w:t>итоговые</w:t>
      </w:r>
      <w:proofErr w:type="spellEnd"/>
      <w:r w:rsidRPr="00EB33E5">
        <w:rPr>
          <w:color w:val="000000"/>
          <w:sz w:val="28"/>
          <w:szCs w:val="28"/>
        </w:rPr>
        <w:t xml:space="preserve"> </w:t>
      </w:r>
      <w:proofErr w:type="spellStart"/>
      <w:r w:rsidRPr="00EB33E5">
        <w:rPr>
          <w:color w:val="000000"/>
          <w:sz w:val="28"/>
          <w:szCs w:val="28"/>
        </w:rPr>
        <w:t>годовые</w:t>
      </w:r>
      <w:proofErr w:type="spellEnd"/>
      <w:r w:rsidRPr="00EB33E5">
        <w:rPr>
          <w:color w:val="000000"/>
          <w:sz w:val="28"/>
          <w:szCs w:val="28"/>
        </w:rPr>
        <w:t xml:space="preserve"> </w:t>
      </w:r>
      <w:proofErr w:type="spellStart"/>
      <w:r w:rsidRPr="00EB33E5">
        <w:rPr>
          <w:color w:val="000000"/>
          <w:sz w:val="28"/>
          <w:szCs w:val="28"/>
        </w:rPr>
        <w:t>оценки</w:t>
      </w:r>
      <w:proofErr w:type="spellEnd"/>
      <w:r w:rsidRPr="00EB33E5">
        <w:rPr>
          <w:color w:val="000000"/>
          <w:sz w:val="28"/>
          <w:szCs w:val="28"/>
        </w:rPr>
        <w:t xml:space="preserve">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EB33E5">
        <w:rPr>
          <w:color w:val="000000"/>
          <w:sz w:val="28"/>
          <w:szCs w:val="28"/>
        </w:rPr>
        <w:t> </w:t>
      </w:r>
      <w:proofErr w:type="gramStart"/>
      <w:r w:rsidRPr="00350639">
        <w:rPr>
          <w:color w:val="000000"/>
          <w:sz w:val="28"/>
          <w:szCs w:val="28"/>
          <w:lang w:val="ru-RU"/>
        </w:rPr>
        <w:t xml:space="preserve">В случае несогласия обучающегося, его родителей (законных представителей) с годовой оценкой, обучающемуся предоставляется возможность сдать экзамен по соответствующему предмету комиссии, образованной Педагогическим советом Школы и оформленной приказом директора. </w:t>
      </w:r>
      <w:proofErr w:type="gramEnd"/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>Обучающиеся на степенях начального общего и основного общего образования, не освоившие программу учебного года и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 имеющие академическую задолженность по двум и более предметам, по усмотрению их родителей (законных представителей) оставляются на повторное обучение, переводятся в классы компенсирующего обучения или продолжают обучение в форме семейного образования. 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t>Освоение общеобразовательных программ основного общего и среднего (полного) общего образования завершается обязательной итоговой аттестацией выпускников.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 Итоговая аттестация выпускников Школы осуществляется в соответствии с Положением об итоговой аттестации выпускников государственных, муниципальных и негосударственных общеобразовательных учреждений Российской Федерации, утверждаемым Министерством образования и науки РФ. </w:t>
      </w:r>
    </w:p>
    <w:p w:rsid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rStyle w:val="a7"/>
          <w:color w:val="000000"/>
          <w:sz w:val="28"/>
          <w:szCs w:val="28"/>
          <w:lang w:val="ru-RU"/>
        </w:rPr>
        <w:t>Родители (лица их заменяющие) имеют право:</w:t>
      </w:r>
      <w:r w:rsidRPr="00350639">
        <w:rPr>
          <w:b/>
          <w:bCs/>
          <w:color w:val="000000"/>
          <w:sz w:val="28"/>
          <w:szCs w:val="28"/>
          <w:lang w:val="ru-RU"/>
        </w:rPr>
        <w:br/>
      </w:r>
      <w:r w:rsidRPr="00350639">
        <w:rPr>
          <w:color w:val="000000"/>
          <w:sz w:val="28"/>
          <w:szCs w:val="28"/>
          <w:lang w:val="ru-RU"/>
        </w:rPr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выбирать формы обучения и образовательные учреждения;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защищать законные права и интересы ребенка;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присутствовать на педагогических советах и принимать участие в обсуждении, когда разбирается вопрос об успеваемости и поведении их ребенка;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proofErr w:type="gramStart"/>
      <w:r>
        <w:rPr>
          <w:color w:val="000000"/>
          <w:sz w:val="28"/>
          <w:szCs w:val="28"/>
          <w:lang w:val="ru-RU"/>
        </w:rPr>
        <w:t>участвовать в управлении ш</w:t>
      </w:r>
      <w:r w:rsidRPr="00350639">
        <w:rPr>
          <w:color w:val="000000"/>
          <w:sz w:val="28"/>
          <w:szCs w:val="28"/>
          <w:lang w:val="ru-RU"/>
        </w:rPr>
        <w:t>колой, т.е. избирать и быть избран</w:t>
      </w:r>
      <w:r>
        <w:rPr>
          <w:color w:val="000000"/>
          <w:sz w:val="28"/>
          <w:szCs w:val="28"/>
          <w:lang w:val="ru-RU"/>
        </w:rPr>
        <w:t>ным в родительский комитет ш</w:t>
      </w:r>
      <w:r w:rsidRPr="00350639">
        <w:rPr>
          <w:color w:val="000000"/>
          <w:sz w:val="28"/>
          <w:szCs w:val="28"/>
          <w:lang w:val="ru-RU"/>
        </w:rPr>
        <w:t>колы, принимать участие и выражать свое мнение на общешкольных и классных родительских собраниях;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при обучении ребенка в семье вернуться в школу на любом этапе обучения</w:t>
      </w:r>
      <w:r>
        <w:rPr>
          <w:color w:val="000000"/>
          <w:sz w:val="28"/>
          <w:szCs w:val="28"/>
          <w:lang w:val="ru-RU"/>
        </w:rPr>
        <w:t>, продолжить его образование в ш</w:t>
      </w:r>
      <w:r w:rsidRPr="00350639">
        <w:rPr>
          <w:color w:val="000000"/>
          <w:sz w:val="28"/>
          <w:szCs w:val="28"/>
          <w:lang w:val="ru-RU"/>
        </w:rPr>
        <w:t>коле;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знакомиться с ходом и содержанием образовательного процесса, с оценками успеваемости обучающегося;</w:t>
      </w:r>
      <w:proofErr w:type="gramEnd"/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посещать уроки учителей в классе, где обучается ребенок </w:t>
      </w:r>
      <w:proofErr w:type="gramStart"/>
      <w:r w:rsidRPr="00350639">
        <w:rPr>
          <w:color w:val="000000"/>
          <w:sz w:val="28"/>
          <w:szCs w:val="28"/>
          <w:lang w:val="ru-RU"/>
        </w:rPr>
        <w:t xml:space="preserve">( </w:t>
      </w:r>
      <w:proofErr w:type="gramEnd"/>
      <w:r w:rsidRPr="00350639">
        <w:rPr>
          <w:color w:val="000000"/>
          <w:sz w:val="28"/>
          <w:szCs w:val="28"/>
          <w:lang w:val="ru-RU"/>
        </w:rPr>
        <w:t>с разрешения директора школы и с согласия учителя, ведущего урок);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ru-RU"/>
        </w:rPr>
        <w:t>знакомиться с Уставом ш</w:t>
      </w:r>
      <w:r w:rsidRPr="00350639">
        <w:rPr>
          <w:color w:val="000000"/>
          <w:sz w:val="28"/>
          <w:szCs w:val="28"/>
          <w:lang w:val="ru-RU"/>
        </w:rPr>
        <w:t xml:space="preserve">колы, лицензией на право ведения образовательной деятельности, свидетельством </w:t>
      </w:r>
      <w:r>
        <w:rPr>
          <w:color w:val="000000"/>
          <w:sz w:val="28"/>
          <w:szCs w:val="28"/>
          <w:lang w:val="ru-RU"/>
        </w:rPr>
        <w:t>о государственной аккредитации ш</w:t>
      </w:r>
      <w:r w:rsidRPr="00350639">
        <w:rPr>
          <w:color w:val="000000"/>
          <w:sz w:val="28"/>
          <w:szCs w:val="28"/>
          <w:lang w:val="ru-RU"/>
        </w:rPr>
        <w:t>колы;</w:t>
      </w:r>
    </w:p>
    <w:p w:rsidR="00350639" w:rsidRPr="00350639" w:rsidRDefault="00350639" w:rsidP="0035063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  <w:lang w:val="ru-RU"/>
        </w:rPr>
      </w:pPr>
      <w:r w:rsidRPr="00350639">
        <w:rPr>
          <w:color w:val="000000"/>
          <w:sz w:val="28"/>
          <w:szCs w:val="28"/>
          <w:lang w:val="ru-RU"/>
        </w:rPr>
        <w:lastRenderedPageBreak/>
        <w:br/>
      </w:r>
      <w:proofErr w:type="gramStart"/>
      <w:r w:rsidRPr="00350639">
        <w:rPr>
          <w:rStyle w:val="a7"/>
          <w:color w:val="000000"/>
          <w:sz w:val="28"/>
          <w:szCs w:val="28"/>
          <w:lang w:val="ru-RU"/>
        </w:rPr>
        <w:t>Родители (лица их заменяющие) обязаны нести ответственность за</w:t>
      </w:r>
      <w:r w:rsidRPr="00350639">
        <w:rPr>
          <w:color w:val="000000"/>
          <w:sz w:val="28"/>
          <w:szCs w:val="28"/>
          <w:lang w:val="ru-RU"/>
        </w:rPr>
        <w:t>: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воспитание своих детей и получение ими основного общего образования;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ликвидацию обучающимися академической задолженности в течение учебного года в случае его перевода в следующий класс «условно»;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выполнение Устава Школы;</w:t>
      </w:r>
      <w:r w:rsidRPr="00350639">
        <w:rPr>
          <w:color w:val="000000"/>
          <w:sz w:val="28"/>
          <w:szCs w:val="28"/>
          <w:lang w:val="ru-RU"/>
        </w:rPr>
        <w:br/>
        <w:t>-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>посещение проводимых родительских собраний;</w:t>
      </w:r>
      <w:r w:rsidRPr="00350639">
        <w:rPr>
          <w:color w:val="000000"/>
          <w:sz w:val="28"/>
          <w:szCs w:val="28"/>
          <w:lang w:val="ru-RU"/>
        </w:rPr>
        <w:br/>
        <w:t>бережное отношение обучающихся</w:t>
      </w:r>
      <w:r w:rsidRPr="00EB33E5">
        <w:rPr>
          <w:color w:val="000000"/>
          <w:sz w:val="28"/>
          <w:szCs w:val="28"/>
        </w:rPr>
        <w:t> </w:t>
      </w:r>
      <w:r w:rsidRPr="00350639">
        <w:rPr>
          <w:color w:val="000000"/>
          <w:sz w:val="28"/>
          <w:szCs w:val="28"/>
          <w:lang w:val="ru-RU"/>
        </w:rPr>
        <w:t xml:space="preserve"> к государственной собственности.</w:t>
      </w:r>
      <w:proofErr w:type="gramEnd"/>
    </w:p>
    <w:p w:rsidR="00350639" w:rsidRPr="00350639" w:rsidRDefault="00350639" w:rsidP="00350639">
      <w:pPr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</w:t>
      </w:r>
      <w:r w:rsidRPr="00350639">
        <w:rPr>
          <w:b/>
          <w:sz w:val="32"/>
          <w:szCs w:val="32"/>
          <w:lang w:val="ru-RU"/>
        </w:rPr>
        <w:t>Цели и задачи образовательного процесса</w:t>
      </w:r>
    </w:p>
    <w:p w:rsidR="00350639" w:rsidRPr="00350639" w:rsidRDefault="00350639" w:rsidP="00350639">
      <w:pPr>
        <w:numPr>
          <w:ilvl w:val="0"/>
          <w:numId w:val="2"/>
        </w:numPr>
        <w:rPr>
          <w:sz w:val="28"/>
          <w:szCs w:val="28"/>
          <w:lang w:val="ru-RU"/>
        </w:rPr>
      </w:pPr>
      <w:r w:rsidRPr="00350639">
        <w:rPr>
          <w:sz w:val="28"/>
          <w:szCs w:val="28"/>
          <w:lang w:val="ru-RU"/>
        </w:rPr>
        <w:t>Обеспечить усвоение учащимися обязательного минимума содержания начального, основного, среднего (полного) общего образования на уровне требований государственного образовательного стандарта.</w:t>
      </w:r>
    </w:p>
    <w:p w:rsidR="00350639" w:rsidRPr="00350639" w:rsidRDefault="00350639" w:rsidP="00350639">
      <w:pPr>
        <w:numPr>
          <w:ilvl w:val="0"/>
          <w:numId w:val="2"/>
        </w:numPr>
        <w:rPr>
          <w:sz w:val="28"/>
          <w:szCs w:val="28"/>
          <w:lang w:val="ru-RU"/>
        </w:rPr>
      </w:pPr>
      <w:r w:rsidRPr="00350639">
        <w:rPr>
          <w:sz w:val="28"/>
          <w:szCs w:val="28"/>
          <w:lang w:val="ru-RU"/>
        </w:rPr>
        <w:t>Гарантировать преемственность образовательных программ всех уровней.</w:t>
      </w:r>
    </w:p>
    <w:p w:rsidR="00350639" w:rsidRPr="00350639" w:rsidRDefault="00350639" w:rsidP="00350639">
      <w:pPr>
        <w:numPr>
          <w:ilvl w:val="0"/>
          <w:numId w:val="2"/>
        </w:numPr>
        <w:rPr>
          <w:sz w:val="28"/>
          <w:szCs w:val="28"/>
          <w:lang w:val="ru-RU"/>
        </w:rPr>
      </w:pPr>
      <w:r w:rsidRPr="00350639">
        <w:rPr>
          <w:sz w:val="28"/>
          <w:szCs w:val="28"/>
          <w:lang w:val="ru-RU"/>
        </w:rPr>
        <w:t>Создать основу для адаптации учащихся к жизни в обществе, для осознанного выбора и последующего освоения профессиональных образовательных программ.</w:t>
      </w:r>
    </w:p>
    <w:p w:rsidR="00350639" w:rsidRPr="00350639" w:rsidRDefault="00350639" w:rsidP="00350639">
      <w:pPr>
        <w:numPr>
          <w:ilvl w:val="0"/>
          <w:numId w:val="2"/>
        </w:numPr>
        <w:rPr>
          <w:sz w:val="28"/>
          <w:szCs w:val="28"/>
          <w:lang w:val="ru-RU"/>
        </w:rPr>
      </w:pPr>
      <w:r w:rsidRPr="00350639">
        <w:rPr>
          <w:sz w:val="28"/>
          <w:szCs w:val="28"/>
          <w:lang w:val="ru-RU"/>
        </w:rPr>
        <w:t>Формировать позитивную мотивацию учащихся к учебной деятельности.</w:t>
      </w:r>
    </w:p>
    <w:p w:rsidR="00350639" w:rsidRPr="00350639" w:rsidRDefault="00350639" w:rsidP="00350639">
      <w:pPr>
        <w:numPr>
          <w:ilvl w:val="0"/>
          <w:numId w:val="2"/>
        </w:numPr>
        <w:rPr>
          <w:sz w:val="28"/>
          <w:szCs w:val="28"/>
          <w:lang w:val="ru-RU"/>
        </w:rPr>
      </w:pPr>
      <w:r w:rsidRPr="00350639">
        <w:rPr>
          <w:sz w:val="28"/>
          <w:szCs w:val="28"/>
          <w:lang w:val="ru-RU"/>
        </w:rPr>
        <w:t>Обеспечить социально-педагогическое отношения, сохраняющие физическое, психическое и социальное здоровье учащихся.</w:t>
      </w:r>
    </w:p>
    <w:p w:rsidR="00350639" w:rsidRPr="00350639" w:rsidRDefault="00350639" w:rsidP="00350639">
      <w:pPr>
        <w:rPr>
          <w:sz w:val="28"/>
          <w:szCs w:val="28"/>
          <w:lang w:val="ru-RU"/>
        </w:rPr>
      </w:pPr>
    </w:p>
    <w:p w:rsidR="00350639" w:rsidRPr="00350639" w:rsidRDefault="00350639" w:rsidP="00350639">
      <w:pPr>
        <w:rPr>
          <w:b/>
          <w:sz w:val="28"/>
          <w:szCs w:val="28"/>
          <w:lang w:val="ru-RU"/>
        </w:rPr>
      </w:pPr>
      <w:r w:rsidRPr="00350639">
        <w:rPr>
          <w:b/>
          <w:sz w:val="28"/>
          <w:szCs w:val="28"/>
          <w:lang w:val="ru-RU"/>
        </w:rPr>
        <w:t>Содержание подготовки учащихся</w:t>
      </w:r>
    </w:p>
    <w:p w:rsidR="00350639" w:rsidRPr="00350639" w:rsidRDefault="00350639" w:rsidP="00350639">
      <w:pPr>
        <w:rPr>
          <w:sz w:val="28"/>
          <w:szCs w:val="28"/>
          <w:lang w:val="ru-RU"/>
        </w:rPr>
      </w:pPr>
      <w:r w:rsidRPr="00350639">
        <w:rPr>
          <w:sz w:val="28"/>
          <w:szCs w:val="28"/>
          <w:lang w:val="ru-RU"/>
        </w:rPr>
        <w:t>Цели школьного образования можно обозначить как, с одной стороны развитие личности, способной к творчеству, и, с другой стороны подготовка носителей социальных функций.</w:t>
      </w:r>
    </w:p>
    <w:p w:rsidR="00350639" w:rsidRPr="00350639" w:rsidRDefault="00350639" w:rsidP="00350639">
      <w:pPr>
        <w:rPr>
          <w:sz w:val="28"/>
          <w:szCs w:val="28"/>
          <w:lang w:val="ru-RU"/>
        </w:rPr>
      </w:pPr>
    </w:p>
    <w:p w:rsidR="00350639" w:rsidRPr="00350639" w:rsidRDefault="00350639" w:rsidP="00350639">
      <w:pPr>
        <w:rPr>
          <w:sz w:val="28"/>
          <w:szCs w:val="28"/>
          <w:lang w:val="ru-RU"/>
        </w:rPr>
      </w:pPr>
      <w:proofErr w:type="gramStart"/>
      <w:r w:rsidRPr="00350639">
        <w:rPr>
          <w:b/>
          <w:sz w:val="28"/>
          <w:szCs w:val="28"/>
          <w:lang w:val="ru-RU"/>
        </w:rPr>
        <w:t>На первой ступени обучения</w:t>
      </w:r>
      <w:r w:rsidRPr="00350639">
        <w:rPr>
          <w:sz w:val="28"/>
          <w:szCs w:val="28"/>
          <w:lang w:val="ru-RU"/>
        </w:rPr>
        <w:t xml:space="preserve"> педагогический коллектив начальной школы призван: сформировать у детей желание и умение учиться; </w:t>
      </w:r>
      <w:proofErr w:type="spellStart"/>
      <w:r w:rsidRPr="00350639">
        <w:rPr>
          <w:sz w:val="28"/>
          <w:szCs w:val="28"/>
          <w:lang w:val="ru-RU"/>
        </w:rPr>
        <w:t>гуманизировать</w:t>
      </w:r>
      <w:proofErr w:type="spellEnd"/>
      <w:r w:rsidRPr="00350639">
        <w:rPr>
          <w:sz w:val="28"/>
          <w:szCs w:val="28"/>
          <w:lang w:val="ru-RU"/>
        </w:rPr>
        <w:t xml:space="preserve"> отношения между учащимися, учителями и учащимися; помочь школьникам приобрести опыт общения и сотрудничества; </w:t>
      </w:r>
      <w:proofErr w:type="spellStart"/>
      <w:r w:rsidRPr="00350639">
        <w:rPr>
          <w:sz w:val="28"/>
          <w:szCs w:val="28"/>
          <w:lang w:val="ru-RU"/>
        </w:rPr>
        <w:t>смотивировать</w:t>
      </w:r>
      <w:proofErr w:type="spellEnd"/>
      <w:r w:rsidRPr="00350639">
        <w:rPr>
          <w:sz w:val="28"/>
          <w:szCs w:val="28"/>
          <w:lang w:val="ru-RU"/>
        </w:rPr>
        <w:t xml:space="preserve"> интерес к знаниям и самопознанию, сформировать первые навыки творчества на основе положительной мотивации на учение; прочной базовой общеобразовательной подготовки школьников на основе </w:t>
      </w:r>
      <w:proofErr w:type="spellStart"/>
      <w:r w:rsidRPr="00350639">
        <w:rPr>
          <w:sz w:val="28"/>
          <w:szCs w:val="28"/>
          <w:lang w:val="ru-RU"/>
        </w:rPr>
        <w:t>гуманитаризации</w:t>
      </w:r>
      <w:proofErr w:type="spellEnd"/>
      <w:r w:rsidRPr="00350639">
        <w:rPr>
          <w:sz w:val="28"/>
          <w:szCs w:val="28"/>
          <w:lang w:val="ru-RU"/>
        </w:rPr>
        <w:t xml:space="preserve"> образования. </w:t>
      </w:r>
      <w:proofErr w:type="gramEnd"/>
    </w:p>
    <w:p w:rsidR="00350639" w:rsidRPr="00350639" w:rsidRDefault="00350639" w:rsidP="00350639">
      <w:pPr>
        <w:rPr>
          <w:sz w:val="28"/>
          <w:szCs w:val="28"/>
          <w:lang w:val="ru-RU"/>
        </w:rPr>
      </w:pPr>
    </w:p>
    <w:p w:rsidR="00350639" w:rsidRPr="00350639" w:rsidRDefault="00350639" w:rsidP="00350639">
      <w:pPr>
        <w:rPr>
          <w:sz w:val="28"/>
          <w:szCs w:val="28"/>
          <w:lang w:val="ru-RU"/>
        </w:rPr>
      </w:pPr>
      <w:proofErr w:type="gramStart"/>
      <w:r w:rsidRPr="00350639">
        <w:rPr>
          <w:b/>
          <w:sz w:val="28"/>
          <w:szCs w:val="28"/>
          <w:lang w:val="ru-RU"/>
        </w:rPr>
        <w:t>На второй ступени обучения</w:t>
      </w:r>
      <w:r w:rsidRPr="00350639">
        <w:rPr>
          <w:sz w:val="28"/>
          <w:szCs w:val="28"/>
          <w:lang w:val="ru-RU"/>
        </w:rPr>
        <w:t xml:space="preserve">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</w:t>
      </w:r>
      <w:r w:rsidRPr="00350639">
        <w:rPr>
          <w:sz w:val="28"/>
          <w:szCs w:val="28"/>
          <w:lang w:val="ru-RU"/>
        </w:rPr>
        <w:lastRenderedPageBreak/>
        <w:t xml:space="preserve">стремится: 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создать условия для самовыражения учащихся на учебных и </w:t>
      </w:r>
      <w:proofErr w:type="spellStart"/>
      <w:r w:rsidRPr="00350639">
        <w:rPr>
          <w:sz w:val="28"/>
          <w:szCs w:val="28"/>
          <w:lang w:val="ru-RU"/>
        </w:rPr>
        <w:t>внеучебных</w:t>
      </w:r>
      <w:proofErr w:type="spellEnd"/>
      <w:r w:rsidRPr="00350639">
        <w:rPr>
          <w:sz w:val="28"/>
          <w:szCs w:val="28"/>
          <w:lang w:val="ru-RU"/>
        </w:rPr>
        <w:t xml:space="preserve"> занятиях в школе. </w:t>
      </w:r>
      <w:proofErr w:type="gramEnd"/>
    </w:p>
    <w:p w:rsidR="00350639" w:rsidRPr="00350639" w:rsidRDefault="00350639" w:rsidP="00350639">
      <w:pPr>
        <w:rPr>
          <w:sz w:val="28"/>
          <w:szCs w:val="28"/>
          <w:lang w:val="ru-RU"/>
        </w:rPr>
      </w:pPr>
    </w:p>
    <w:p w:rsidR="00350639" w:rsidRPr="00350639" w:rsidRDefault="00350639" w:rsidP="00350639">
      <w:pPr>
        <w:rPr>
          <w:sz w:val="28"/>
          <w:szCs w:val="28"/>
          <w:lang w:val="ru-RU"/>
        </w:rPr>
      </w:pPr>
      <w:r w:rsidRPr="00350639">
        <w:rPr>
          <w:b/>
          <w:sz w:val="28"/>
          <w:szCs w:val="28"/>
          <w:lang w:val="ru-RU"/>
        </w:rPr>
        <w:t>Образование на третьей ступени обучения</w:t>
      </w:r>
      <w:r w:rsidRPr="00350639">
        <w:rPr>
          <w:sz w:val="28"/>
          <w:szCs w:val="28"/>
          <w:lang w:val="ru-RU"/>
        </w:rPr>
        <w:t xml:space="preserve">, ориентированное </w:t>
      </w:r>
    </w:p>
    <w:p w:rsidR="00350639" w:rsidRPr="00350639" w:rsidRDefault="00350639" w:rsidP="00350639">
      <w:pPr>
        <w:rPr>
          <w:sz w:val="28"/>
          <w:szCs w:val="28"/>
          <w:lang w:val="ru-RU"/>
        </w:rPr>
      </w:pPr>
      <w:proofErr w:type="gramStart"/>
      <w:r w:rsidRPr="00350639">
        <w:rPr>
          <w:sz w:val="28"/>
          <w:szCs w:val="28"/>
          <w:lang w:val="ru-RU"/>
        </w:rPr>
        <w:t>на продолжение развития самообразовательных навыков и особенно навыков самоорганизации и самовоспитания, предопределило необходимость решения педагогическим коллективом полной, средней школы следующих задач: продолжить нравственное, физическое и духовное становление выпускников, полное раскрытие и развитие их способностей; сформировать психологическую и интеллектуальную готовность их к профессиональному и личностному самоопределению; обеспечить развитие теоретического мышления, высокий уровень общекультурного развития.</w:t>
      </w:r>
      <w:proofErr w:type="gramEnd"/>
    </w:p>
    <w:p w:rsidR="00350639" w:rsidRPr="00350639" w:rsidRDefault="00350639" w:rsidP="00350639">
      <w:pPr>
        <w:rPr>
          <w:sz w:val="28"/>
          <w:szCs w:val="28"/>
          <w:lang w:val="ru-RU"/>
        </w:rPr>
      </w:pPr>
      <w:r w:rsidRPr="00350639">
        <w:rPr>
          <w:sz w:val="28"/>
          <w:szCs w:val="28"/>
          <w:lang w:val="ru-RU"/>
        </w:rPr>
        <w:t xml:space="preserve"> Образовательная программа школы реализуется через учебный план.</w:t>
      </w:r>
    </w:p>
    <w:p w:rsidR="00350639" w:rsidRDefault="00350639">
      <w:pPr>
        <w:rPr>
          <w:rStyle w:val="ae"/>
          <w:b w:val="0"/>
          <w:i w:val="0"/>
          <w:sz w:val="28"/>
          <w:szCs w:val="28"/>
          <w:u w:val="none"/>
          <w:lang w:val="ru-RU"/>
        </w:rPr>
      </w:pPr>
    </w:p>
    <w:p w:rsidR="00350639" w:rsidRPr="00350639" w:rsidRDefault="00350639" w:rsidP="00350639">
      <w:pPr>
        <w:ind w:firstLine="708"/>
        <w:jc w:val="center"/>
        <w:rPr>
          <w:rFonts w:ascii="Calibri" w:eastAsia="Calibri" w:hAnsi="Calibri"/>
          <w:b/>
          <w:sz w:val="32"/>
          <w:szCs w:val="32"/>
          <w:lang w:val="ru-RU"/>
        </w:rPr>
      </w:pPr>
      <w:r w:rsidRPr="00350639">
        <w:rPr>
          <w:rFonts w:ascii="Calibri" w:eastAsia="Calibri" w:hAnsi="Calibri"/>
          <w:b/>
          <w:sz w:val="32"/>
          <w:szCs w:val="32"/>
          <w:lang w:val="ru-RU"/>
        </w:rPr>
        <w:t>Программа дополнительного образования</w:t>
      </w:r>
      <w:r>
        <w:rPr>
          <w:b/>
          <w:sz w:val="32"/>
          <w:szCs w:val="32"/>
          <w:lang w:val="ru-RU"/>
        </w:rPr>
        <w:t>.</w:t>
      </w:r>
    </w:p>
    <w:p w:rsidR="00350639" w:rsidRPr="00350639" w:rsidRDefault="00350639" w:rsidP="00350639">
      <w:pPr>
        <w:ind w:firstLine="708"/>
        <w:jc w:val="both"/>
        <w:rPr>
          <w:rFonts w:ascii="Calibri" w:eastAsia="Calibri" w:hAnsi="Calibri"/>
          <w:lang w:val="ru-RU"/>
        </w:rPr>
      </w:pPr>
    </w:p>
    <w:p w:rsidR="00350639" w:rsidRPr="00350639" w:rsidRDefault="00350639" w:rsidP="00350639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 xml:space="preserve">Наиболее значимыми педагогическими принципами, которыми руководствуется коллектив школы, является принцип </w:t>
      </w:r>
      <w:proofErr w:type="spellStart"/>
      <w:r w:rsidRPr="00350639">
        <w:rPr>
          <w:rFonts w:ascii="Calibri" w:eastAsia="Calibri" w:hAnsi="Calibri"/>
          <w:sz w:val="28"/>
          <w:szCs w:val="28"/>
          <w:lang w:val="ru-RU"/>
        </w:rPr>
        <w:t>природосообразности</w:t>
      </w:r>
      <w:proofErr w:type="spellEnd"/>
      <w:r w:rsidRPr="00350639">
        <w:rPr>
          <w:rFonts w:ascii="Calibri" w:eastAsia="Calibri" w:hAnsi="Calibri"/>
          <w:sz w:val="28"/>
          <w:szCs w:val="28"/>
          <w:lang w:val="ru-RU"/>
        </w:rPr>
        <w:t xml:space="preserve">, </w:t>
      </w:r>
      <w:proofErr w:type="spellStart"/>
      <w:r w:rsidRPr="00350639">
        <w:rPr>
          <w:rFonts w:ascii="Calibri" w:eastAsia="Calibri" w:hAnsi="Calibri"/>
          <w:sz w:val="28"/>
          <w:szCs w:val="28"/>
          <w:lang w:val="ru-RU"/>
        </w:rPr>
        <w:t>культуросообразности</w:t>
      </w:r>
      <w:proofErr w:type="spellEnd"/>
      <w:r w:rsidRPr="00350639">
        <w:rPr>
          <w:rFonts w:ascii="Calibri" w:eastAsia="Calibri" w:hAnsi="Calibri"/>
          <w:sz w:val="28"/>
          <w:szCs w:val="28"/>
          <w:lang w:val="ru-RU"/>
        </w:rPr>
        <w:t>, педагогики сотрудничества.</w:t>
      </w:r>
    </w:p>
    <w:p w:rsidR="00350639" w:rsidRPr="00350639" w:rsidRDefault="00350639" w:rsidP="00350639">
      <w:pPr>
        <w:shd w:val="clear" w:color="auto" w:fill="FFFFFF"/>
        <w:spacing w:line="293" w:lineRule="exact"/>
        <w:ind w:left="29" w:firstLine="331"/>
        <w:jc w:val="both"/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ab/>
        <w:t>В школе сложилась система, направленная на реализацию концепции воспитательной деятельности, развитие здоровой гармонично—творческой личности, которая складывается на основе взаимодействия родителей, педагогов, учащихся, общественных и управленческих организаций района.</w:t>
      </w:r>
      <w:r w:rsidRPr="00350639">
        <w:rPr>
          <w:color w:val="212121"/>
          <w:spacing w:val="1"/>
          <w:sz w:val="28"/>
          <w:szCs w:val="28"/>
          <w:lang w:val="ru-RU"/>
        </w:rPr>
        <w:t xml:space="preserve"> </w:t>
      </w:r>
      <w:r w:rsidRPr="00350639">
        <w:rPr>
          <w:rFonts w:ascii="Calibri" w:eastAsia="Calibri" w:hAnsi="Calibri"/>
          <w:color w:val="212121"/>
          <w:spacing w:val="1"/>
          <w:sz w:val="28"/>
          <w:szCs w:val="28"/>
          <w:lang w:val="ru-RU"/>
        </w:rPr>
        <w:t xml:space="preserve">Принцип социального заказа является одним из основополагающих при составлении </w:t>
      </w: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>данного учебного плана. Для реализации этого принципа в школе проводится анализ, мнения учащихся и их родителей, используются методы анкетирования, тестирования, собеседования и педагогического наблюдения.</w:t>
      </w:r>
    </w:p>
    <w:p w:rsidR="00350639" w:rsidRPr="00350639" w:rsidRDefault="00350639" w:rsidP="00350639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ab/>
        <w:t xml:space="preserve">Работа блока дополнительного образования в школе ведется в соответствии с планом, который строится на основе анализа работы за прошедший год и решении новых </w:t>
      </w:r>
      <w:proofErr w:type="spellStart"/>
      <w:r w:rsidRPr="00350639">
        <w:rPr>
          <w:rFonts w:ascii="Calibri" w:eastAsia="Calibri" w:hAnsi="Calibri"/>
          <w:sz w:val="28"/>
          <w:szCs w:val="28"/>
          <w:lang w:val="ru-RU"/>
        </w:rPr>
        <w:t>воспитательно</w:t>
      </w:r>
      <w:proofErr w:type="spellEnd"/>
      <w:r w:rsidRPr="00350639">
        <w:rPr>
          <w:rFonts w:ascii="Calibri" w:eastAsia="Calibri" w:hAnsi="Calibri"/>
          <w:sz w:val="28"/>
          <w:szCs w:val="28"/>
          <w:lang w:val="ru-RU"/>
        </w:rPr>
        <w:t>—образовательных задач:</w:t>
      </w:r>
    </w:p>
    <w:p w:rsidR="00350639" w:rsidRPr="00350639" w:rsidRDefault="00350639" w:rsidP="00350639">
      <w:pPr>
        <w:numPr>
          <w:ilvl w:val="0"/>
          <w:numId w:val="3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>Способствовать поэтапному раскрытию индивидуальности ребенка, созданию предпосылок для расширения его опыта и реализации собственных потребностей и интересов, на основе формирования гражданско-патриотического сознания, нравственной позиции.</w:t>
      </w:r>
    </w:p>
    <w:p w:rsidR="00350639" w:rsidRPr="00350639" w:rsidRDefault="00350639" w:rsidP="00350639">
      <w:pPr>
        <w:numPr>
          <w:ilvl w:val="0"/>
          <w:numId w:val="3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>Воспитывать, развивать и преумножать лучшие качества характера обучающихся на основе традиций школы, современного опыта в области воспитания.</w:t>
      </w:r>
    </w:p>
    <w:p w:rsidR="00350639" w:rsidRPr="00350639" w:rsidRDefault="00350639" w:rsidP="00350639">
      <w:pPr>
        <w:numPr>
          <w:ilvl w:val="0"/>
          <w:numId w:val="3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>Обогащать у подростков опыт ненасильственного сосуществования с природой, социумом, развивая культуру здорового образа жизни.</w:t>
      </w:r>
    </w:p>
    <w:p w:rsidR="00350639" w:rsidRPr="00350639" w:rsidRDefault="00350639" w:rsidP="00350639">
      <w:pPr>
        <w:numPr>
          <w:ilvl w:val="0"/>
          <w:numId w:val="3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lastRenderedPageBreak/>
        <w:t>Повышать уровень общей культуры через развитие эстетического вкуса, воспитания качеств личности и сознания.</w:t>
      </w:r>
    </w:p>
    <w:p w:rsidR="00350639" w:rsidRPr="00350639" w:rsidRDefault="00350639" w:rsidP="00350639">
      <w:pPr>
        <w:ind w:left="360"/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>Для осуществления этой работы у школы есть практически все кадровые</w:t>
      </w:r>
    </w:p>
    <w:p w:rsidR="00350639" w:rsidRPr="00350639" w:rsidRDefault="00350639" w:rsidP="00350639">
      <w:pPr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>возможности: зам. директора по социальной защите, социальный педагог, старшая вожатая,  педагоги дополнительного образования</w:t>
      </w:r>
      <w:r w:rsidRPr="00350639">
        <w:rPr>
          <w:rFonts w:ascii="Arial" w:eastAsia="Calibri" w:hAnsi="Arial" w:cs="Arial"/>
          <w:sz w:val="28"/>
          <w:szCs w:val="28"/>
          <w:lang w:val="ru-RU"/>
        </w:rPr>
        <w:t>.</w:t>
      </w:r>
    </w:p>
    <w:p w:rsidR="00350639" w:rsidRPr="00350639" w:rsidRDefault="00350639" w:rsidP="00350639">
      <w:pPr>
        <w:jc w:val="both"/>
        <w:rPr>
          <w:rFonts w:ascii="Arial" w:eastAsia="Calibri" w:hAnsi="Arial" w:cs="Arial"/>
          <w:sz w:val="28"/>
          <w:szCs w:val="28"/>
          <w:lang w:val="ru-RU"/>
        </w:rPr>
      </w:pPr>
      <w:r w:rsidRPr="00350639">
        <w:rPr>
          <w:rFonts w:ascii="Arial" w:eastAsia="Calibri" w:hAnsi="Arial" w:cs="Arial"/>
          <w:sz w:val="28"/>
          <w:szCs w:val="28"/>
          <w:lang w:val="ru-RU"/>
        </w:rPr>
        <w:t xml:space="preserve">    </w:t>
      </w:r>
      <w:r w:rsidRPr="00350639">
        <w:rPr>
          <w:rFonts w:ascii="Calibri" w:eastAsia="Calibri" w:hAnsi="Calibri"/>
          <w:sz w:val="28"/>
          <w:szCs w:val="28"/>
          <w:lang w:val="ru-RU"/>
        </w:rPr>
        <w:t>Для повышения уровня преподавания в блоке дополнительного образования администрация ГОУ СОШ № 198 «Школа Здоровья</w:t>
      </w:r>
      <w:r>
        <w:rPr>
          <w:sz w:val="28"/>
          <w:szCs w:val="28"/>
          <w:lang w:val="ru-RU"/>
        </w:rPr>
        <w:t>»</w:t>
      </w:r>
      <w:r w:rsidRPr="00350639">
        <w:rPr>
          <w:rFonts w:ascii="Calibri" w:eastAsia="Calibri" w:hAnsi="Calibri"/>
          <w:sz w:val="28"/>
          <w:szCs w:val="28"/>
          <w:lang w:val="ru-RU"/>
        </w:rPr>
        <w:t xml:space="preserve"> направляет на курсы повышения квалификации  педагогов школы</w:t>
      </w:r>
      <w:r w:rsidRPr="00350639">
        <w:rPr>
          <w:rFonts w:ascii="Arial" w:eastAsia="Calibri" w:hAnsi="Arial" w:cs="Arial"/>
          <w:sz w:val="28"/>
          <w:szCs w:val="28"/>
          <w:lang w:val="ru-RU"/>
        </w:rPr>
        <w:t xml:space="preserve">.  </w:t>
      </w:r>
    </w:p>
    <w:p w:rsidR="00350639" w:rsidRPr="00350639" w:rsidRDefault="00350639" w:rsidP="00350639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Arial" w:eastAsia="Calibri" w:hAnsi="Arial" w:cs="Arial"/>
          <w:sz w:val="28"/>
          <w:szCs w:val="28"/>
          <w:lang w:val="ru-RU"/>
        </w:rPr>
        <w:tab/>
      </w:r>
      <w:r w:rsidRPr="00350639">
        <w:rPr>
          <w:rFonts w:ascii="Calibri" w:eastAsia="Calibri" w:hAnsi="Calibri"/>
          <w:sz w:val="28"/>
          <w:szCs w:val="28"/>
          <w:lang w:val="ru-RU"/>
        </w:rPr>
        <w:t xml:space="preserve">Большое внимание педагогическим коллективом школы уделяется развитию индивидуальных способностей учащихся через систему дополнительного образования, представленную в школе </w:t>
      </w:r>
      <w:r>
        <w:rPr>
          <w:sz w:val="28"/>
          <w:szCs w:val="28"/>
          <w:lang w:val="ru-RU"/>
        </w:rPr>
        <w:t>разными</w:t>
      </w:r>
      <w:r w:rsidRPr="00350639">
        <w:rPr>
          <w:rFonts w:ascii="Calibri" w:eastAsia="Calibri" w:hAnsi="Calibri"/>
          <w:sz w:val="28"/>
          <w:szCs w:val="28"/>
          <w:lang w:val="ru-RU"/>
        </w:rPr>
        <w:t xml:space="preserve"> направлениями.</w:t>
      </w:r>
    </w:p>
    <w:p w:rsidR="00350639" w:rsidRPr="00350639" w:rsidRDefault="00350639" w:rsidP="00350639">
      <w:pPr>
        <w:jc w:val="both"/>
        <w:rPr>
          <w:rFonts w:ascii="Calibri" w:eastAsia="Calibri" w:hAnsi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За период 2007—2012</w:t>
      </w:r>
      <w:r w:rsidRPr="00350639">
        <w:rPr>
          <w:rFonts w:ascii="Calibri" w:eastAsia="Calibri" w:hAnsi="Calibri"/>
          <w:sz w:val="28"/>
          <w:szCs w:val="28"/>
          <w:lang w:val="ru-RU"/>
        </w:rPr>
        <w:t xml:space="preserve"> год в блоке ДОД наблюдается стабильность и сохранность педагогических кадров. </w:t>
      </w:r>
    </w:p>
    <w:p w:rsidR="00350639" w:rsidRPr="00350639" w:rsidRDefault="00350639" w:rsidP="00350639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ab/>
        <w:t>Педагогическим коллективом ведется работа по направлениям: художественно</w:t>
      </w:r>
      <w:r>
        <w:rPr>
          <w:sz w:val="28"/>
          <w:szCs w:val="28"/>
          <w:lang w:val="ru-RU"/>
        </w:rPr>
        <w:t>—эстетическое</w:t>
      </w:r>
      <w:proofErr w:type="gramStart"/>
      <w:r>
        <w:rPr>
          <w:sz w:val="28"/>
          <w:szCs w:val="28"/>
          <w:lang w:val="ru-RU"/>
        </w:rPr>
        <w:t>,ф</w:t>
      </w:r>
      <w:proofErr w:type="gramEnd"/>
      <w:r>
        <w:rPr>
          <w:sz w:val="28"/>
          <w:szCs w:val="28"/>
          <w:lang w:val="ru-RU"/>
        </w:rPr>
        <w:t>изкультурно—спортивное,</w:t>
      </w:r>
      <w:r w:rsidRPr="00350639">
        <w:rPr>
          <w:rFonts w:ascii="Calibri" w:eastAsia="Calibri" w:hAnsi="Calibri"/>
          <w:sz w:val="28"/>
          <w:szCs w:val="28"/>
          <w:lang w:val="ru-RU"/>
        </w:rPr>
        <w:t>социально—экономическое</w:t>
      </w:r>
      <w:r>
        <w:rPr>
          <w:sz w:val="28"/>
          <w:szCs w:val="28"/>
          <w:lang w:val="ru-RU"/>
        </w:rPr>
        <w:t>,</w:t>
      </w:r>
      <w:r w:rsidRPr="00350639">
        <w:rPr>
          <w:sz w:val="28"/>
          <w:szCs w:val="28"/>
          <w:lang w:val="ru-RU"/>
        </w:rPr>
        <w:t xml:space="preserve"> </w:t>
      </w:r>
      <w:r w:rsidRPr="00350639">
        <w:rPr>
          <w:rFonts w:ascii="Calibri" w:eastAsia="Calibri" w:hAnsi="Calibri"/>
          <w:sz w:val="28"/>
          <w:szCs w:val="28"/>
          <w:lang w:val="ru-RU"/>
        </w:rPr>
        <w:t xml:space="preserve">культурологическое, </w:t>
      </w:r>
      <w:proofErr w:type="spellStart"/>
      <w:r w:rsidRPr="00350639">
        <w:rPr>
          <w:rFonts w:ascii="Calibri" w:eastAsia="Calibri" w:hAnsi="Calibri"/>
          <w:sz w:val="28"/>
          <w:szCs w:val="28"/>
          <w:lang w:val="ru-RU"/>
        </w:rPr>
        <w:t>военно</w:t>
      </w:r>
      <w:proofErr w:type="spellEnd"/>
      <w:r w:rsidRPr="00350639">
        <w:rPr>
          <w:rFonts w:ascii="Calibri" w:eastAsia="Calibri" w:hAnsi="Calibri"/>
          <w:sz w:val="28"/>
          <w:szCs w:val="28"/>
          <w:lang w:val="ru-RU"/>
        </w:rPr>
        <w:t>—патриотическое, научно—техн</w:t>
      </w:r>
      <w:r>
        <w:rPr>
          <w:sz w:val="28"/>
          <w:szCs w:val="28"/>
          <w:lang w:val="ru-RU"/>
        </w:rPr>
        <w:t xml:space="preserve">ическое, </w:t>
      </w:r>
      <w:proofErr w:type="spellStart"/>
      <w:r>
        <w:rPr>
          <w:sz w:val="28"/>
          <w:szCs w:val="28"/>
          <w:lang w:val="ru-RU"/>
        </w:rPr>
        <w:t>эколого</w:t>
      </w:r>
      <w:proofErr w:type="spellEnd"/>
      <w:r>
        <w:rPr>
          <w:sz w:val="28"/>
          <w:szCs w:val="28"/>
          <w:lang w:val="ru-RU"/>
        </w:rPr>
        <w:t>—биологическое</w:t>
      </w:r>
      <w:r w:rsidRPr="00350639">
        <w:rPr>
          <w:rFonts w:ascii="Calibri" w:eastAsia="Calibri" w:hAnsi="Calibri"/>
          <w:sz w:val="28"/>
          <w:szCs w:val="28"/>
          <w:lang w:val="ru-RU"/>
        </w:rPr>
        <w:t xml:space="preserve"> .</w:t>
      </w:r>
    </w:p>
    <w:p w:rsidR="00350639" w:rsidRPr="00350639" w:rsidRDefault="00350639" w:rsidP="00350639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sz w:val="28"/>
          <w:szCs w:val="28"/>
          <w:lang w:val="ru-RU"/>
        </w:rPr>
        <w:tab/>
        <w:t xml:space="preserve">Трудно переоценить роль физической культуры и спорта в физическом и нравственном воспитании человека. В нашей школе этой работе уделяется огромное внимание. </w:t>
      </w:r>
    </w:p>
    <w:p w:rsidR="00350639" w:rsidRPr="00350639" w:rsidRDefault="00350639" w:rsidP="00350639">
      <w:pPr>
        <w:shd w:val="clear" w:color="auto" w:fill="FFFFFF"/>
        <w:spacing w:line="293" w:lineRule="exact"/>
        <w:ind w:left="5" w:right="461"/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    В школе ведется большая практическая и теоретическая работа по привлечению как можно большего числа учащихся в наши спортивные секции. Немаловажным фактором занятий детей в группах спортивн</w:t>
      </w:r>
      <w:proofErr w:type="gramStart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>о-</w:t>
      </w:r>
      <w:proofErr w:type="gramEnd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 оздоровительной направленности является </w:t>
      </w:r>
      <w:r w:rsidRPr="00350639">
        <w:rPr>
          <w:rFonts w:ascii="Calibri" w:eastAsia="Calibri" w:hAnsi="Calibri"/>
          <w:color w:val="212121"/>
          <w:spacing w:val="3"/>
          <w:sz w:val="28"/>
          <w:szCs w:val="28"/>
          <w:lang w:val="ru-RU"/>
        </w:rPr>
        <w:t>престижность занятий спортом, возможность достичь успеха, ярко проявить себя на соревнованиях.</w:t>
      </w:r>
    </w:p>
    <w:p w:rsidR="00350639" w:rsidRPr="00350639" w:rsidRDefault="00C535C5" w:rsidP="00350639">
      <w:pPr>
        <w:shd w:val="clear" w:color="auto" w:fill="FFFFFF"/>
        <w:ind w:left="48" w:right="883" w:firstLine="106"/>
        <w:jc w:val="both"/>
        <w:rPr>
          <w:rFonts w:ascii="Calibri" w:eastAsia="Calibri" w:hAnsi="Calibri"/>
          <w:sz w:val="28"/>
          <w:szCs w:val="28"/>
          <w:lang w:val="ru-RU"/>
        </w:rPr>
      </w:pPr>
      <w:r>
        <w:rPr>
          <w:color w:val="212121"/>
          <w:spacing w:val="2"/>
          <w:sz w:val="28"/>
          <w:szCs w:val="28"/>
          <w:lang w:val="ru-RU"/>
        </w:rPr>
        <w:t xml:space="preserve">    </w:t>
      </w:r>
      <w:r w:rsidR="00350639"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Дополнительное образование детей - это часть образовательного пространства школы. Оно </w:t>
      </w:r>
      <w:r w:rsidR="00350639" w:rsidRPr="00350639">
        <w:rPr>
          <w:rFonts w:ascii="Calibri" w:eastAsia="Calibri" w:hAnsi="Calibri"/>
          <w:color w:val="212121"/>
          <w:spacing w:val="4"/>
          <w:sz w:val="28"/>
          <w:szCs w:val="28"/>
          <w:lang w:val="ru-RU"/>
        </w:rPr>
        <w:t>мобильно, вариативно, многообразно, личностно</w:t>
      </w:r>
      <w:r w:rsidR="00350639">
        <w:rPr>
          <w:color w:val="212121"/>
          <w:spacing w:val="4"/>
          <w:sz w:val="28"/>
          <w:szCs w:val="28"/>
          <w:lang w:val="ru-RU"/>
        </w:rPr>
        <w:t>-</w:t>
      </w:r>
      <w:r w:rsidR="00350639" w:rsidRPr="00350639">
        <w:rPr>
          <w:rFonts w:ascii="Calibri" w:eastAsia="Calibri" w:hAnsi="Calibri"/>
          <w:color w:val="212121"/>
          <w:spacing w:val="4"/>
          <w:sz w:val="28"/>
          <w:szCs w:val="28"/>
          <w:lang w:val="ru-RU"/>
        </w:rPr>
        <w:t>ориентировано. Его назначение-</w:t>
      </w:r>
      <w:r w:rsidR="00350639" w:rsidRPr="00350639">
        <w:rPr>
          <w:rFonts w:ascii="Calibri" w:eastAsia="Calibri" w:hAnsi="Calibri"/>
          <w:color w:val="212121"/>
          <w:sz w:val="28"/>
          <w:szCs w:val="28"/>
          <w:lang w:val="ru-RU"/>
        </w:rPr>
        <w:t xml:space="preserve">удовлетворение многообразных потребностей детей в познании и общении, которые далеко не </w:t>
      </w:r>
      <w:r w:rsidR="00350639"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всегда могут быть реализованы в рамках предметного образования в </w:t>
      </w:r>
      <w:r w:rsidR="00350639" w:rsidRPr="00350639">
        <w:rPr>
          <w:rFonts w:ascii="Calibri" w:eastAsia="Calibri" w:hAnsi="Calibri"/>
          <w:color w:val="212121"/>
          <w:spacing w:val="1"/>
          <w:sz w:val="28"/>
          <w:szCs w:val="28"/>
          <w:lang w:val="ru-RU"/>
        </w:rPr>
        <w:t>школе. Основное (базовое) образование ценно своей системностью, дополнительной возможностью индивидуализировать процесс социализации ребенка.</w:t>
      </w:r>
    </w:p>
    <w:p w:rsidR="00350639" w:rsidRPr="00350639" w:rsidRDefault="00350639" w:rsidP="00350639">
      <w:pPr>
        <w:shd w:val="clear" w:color="auto" w:fill="FFFFFF"/>
        <w:ind w:left="130" w:right="442" w:firstLine="307"/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color w:val="212121"/>
          <w:sz w:val="28"/>
          <w:szCs w:val="28"/>
          <w:lang w:val="ru-RU"/>
        </w:rPr>
        <w:t xml:space="preserve">Дополнительное образование является одним из определяющих факторов развития их </w:t>
      </w:r>
      <w:r w:rsidRPr="00350639">
        <w:rPr>
          <w:rFonts w:ascii="Calibri" w:eastAsia="Calibri" w:hAnsi="Calibri"/>
          <w:color w:val="212121"/>
          <w:spacing w:val="3"/>
          <w:sz w:val="28"/>
          <w:szCs w:val="28"/>
          <w:lang w:val="ru-RU"/>
        </w:rPr>
        <w:t xml:space="preserve">склонностей, способностей, интересов, их социального и профессионального </w:t>
      </w: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>самоопределения.</w:t>
      </w:r>
    </w:p>
    <w:p w:rsidR="00350639" w:rsidRPr="00350639" w:rsidRDefault="00350639" w:rsidP="00350639">
      <w:pPr>
        <w:shd w:val="clear" w:color="auto" w:fill="FFFFFF"/>
        <w:ind w:left="96" w:firstLine="307"/>
        <w:jc w:val="both"/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</w:pPr>
      <w:r w:rsidRPr="00350639">
        <w:rPr>
          <w:rFonts w:ascii="Calibri" w:eastAsia="Calibri" w:hAnsi="Calibri"/>
          <w:color w:val="212121"/>
          <w:spacing w:val="3"/>
          <w:sz w:val="28"/>
          <w:szCs w:val="28"/>
          <w:lang w:val="ru-RU"/>
        </w:rPr>
        <w:t xml:space="preserve">Дополнительное образование представляет широкие возможности для расширения и </w:t>
      </w: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углубления знаний учащихся на всех ступеньках обучения—от  начальной </w:t>
      </w:r>
      <w:proofErr w:type="gramStart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>до</w:t>
      </w:r>
      <w:proofErr w:type="gramEnd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 старшей. Многие </w:t>
      </w:r>
      <w:r w:rsidRPr="00350639">
        <w:rPr>
          <w:rFonts w:ascii="Calibri" w:eastAsia="Calibri" w:hAnsi="Calibri"/>
          <w:color w:val="212121"/>
          <w:spacing w:val="-4"/>
          <w:sz w:val="28"/>
          <w:szCs w:val="28"/>
          <w:lang w:val="ru-RU"/>
        </w:rPr>
        <w:t xml:space="preserve">дополнительные образовательные программы являются продолжением базовых образовательных </w:t>
      </w:r>
      <w:r w:rsidRPr="00350639">
        <w:rPr>
          <w:rFonts w:ascii="Calibri" w:eastAsia="Calibri" w:hAnsi="Calibri"/>
          <w:color w:val="212121"/>
          <w:spacing w:val="1"/>
          <w:sz w:val="28"/>
          <w:szCs w:val="28"/>
          <w:lang w:val="ru-RU"/>
        </w:rPr>
        <w:t xml:space="preserve">программ, существенно углубив их содержанием и дав при этом детям актуальные </w:t>
      </w:r>
      <w:r w:rsidRPr="00350639">
        <w:rPr>
          <w:rFonts w:ascii="Calibri" w:eastAsia="Calibri" w:hAnsi="Calibri"/>
          <w:color w:val="212121"/>
          <w:spacing w:val="1"/>
          <w:sz w:val="28"/>
          <w:szCs w:val="28"/>
          <w:lang w:val="ru-RU"/>
        </w:rPr>
        <w:lastRenderedPageBreak/>
        <w:t xml:space="preserve">прикладные </w:t>
      </w: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>навыки, необходимые для жизни. Также в процессе интеграции базового и дополнительного образования в рамках школьного компонента разработаны и сквозные учебные курсы, содействующие личностному развитию учащихся.</w:t>
      </w:r>
    </w:p>
    <w:p w:rsidR="00350639" w:rsidRPr="00350639" w:rsidRDefault="00350639" w:rsidP="00350639">
      <w:pPr>
        <w:shd w:val="clear" w:color="auto" w:fill="FFFFFF"/>
        <w:ind w:left="96" w:firstLine="307"/>
        <w:jc w:val="both"/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</w:pP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Таким </w:t>
      </w:r>
      <w:proofErr w:type="gramStart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>образом</w:t>
      </w:r>
      <w:proofErr w:type="gramEnd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 за счет блока дополнительного образования повышается творческая активность детей. Учащиеся ГОУ СОШ «Школа здоровья»№ 198 является участниками, призерами и победителями многих окружных и городских конкурсов: «Ярмарка идей», «Поющий звездопад», «КВН».</w:t>
      </w:r>
    </w:p>
    <w:p w:rsidR="00350639" w:rsidRPr="00350639" w:rsidRDefault="00350639" w:rsidP="00350639">
      <w:pPr>
        <w:shd w:val="clear" w:color="auto" w:fill="FFFFFF"/>
        <w:spacing w:before="10"/>
        <w:ind w:left="101" w:right="442" w:firstLine="298"/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color w:val="212121"/>
          <w:sz w:val="28"/>
          <w:szCs w:val="28"/>
          <w:lang w:val="ru-RU"/>
        </w:rPr>
        <w:t xml:space="preserve">Дополнительное образование привлекает детей своими специфическими методами и </w:t>
      </w:r>
      <w:r w:rsidRPr="00350639">
        <w:rPr>
          <w:rFonts w:ascii="Calibri" w:eastAsia="Calibri" w:hAnsi="Calibri"/>
          <w:color w:val="212121"/>
          <w:spacing w:val="1"/>
          <w:sz w:val="28"/>
          <w:szCs w:val="28"/>
          <w:lang w:val="ru-RU"/>
        </w:rPr>
        <w:t>приемами: применение игровых методик, персонифицированные учебные программы.</w:t>
      </w:r>
    </w:p>
    <w:p w:rsidR="00350639" w:rsidRPr="00350639" w:rsidRDefault="00350639" w:rsidP="00350639">
      <w:pPr>
        <w:shd w:val="clear" w:color="auto" w:fill="FFFFFF"/>
        <w:spacing w:before="5"/>
        <w:ind w:left="62" w:firstLine="341"/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Часть дополнительных образовательных программ ориентирована на сохранение и </w:t>
      </w:r>
      <w:r w:rsidRPr="00350639">
        <w:rPr>
          <w:rFonts w:ascii="Calibri" w:eastAsia="Calibri" w:hAnsi="Calibri"/>
          <w:color w:val="212121"/>
          <w:spacing w:val="3"/>
          <w:sz w:val="28"/>
          <w:szCs w:val="28"/>
          <w:lang w:val="ru-RU"/>
        </w:rPr>
        <w:t xml:space="preserve">укрепление здоровья школьников, у детей формируются практические навыки здорового </w:t>
      </w: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образа жизни, умение противостоять негативному воздействию окружающей среды. Занятия </w:t>
      </w:r>
      <w:proofErr w:type="gramStart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>в</w:t>
      </w:r>
      <w:proofErr w:type="gramEnd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 формируют </w:t>
      </w:r>
      <w:proofErr w:type="gramStart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>у</w:t>
      </w:r>
      <w:proofErr w:type="gramEnd"/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 детей готовность к творческой деятельности, желание включаться в самые разные начинания, требующие поиска, выдумки, принятия нестандартных решений.</w:t>
      </w:r>
    </w:p>
    <w:p w:rsidR="00350639" w:rsidRPr="00350639" w:rsidRDefault="00350639" w:rsidP="00350639">
      <w:pPr>
        <w:shd w:val="clear" w:color="auto" w:fill="FFFFFF"/>
        <w:ind w:left="134" w:firstLine="302"/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color w:val="212121"/>
          <w:sz w:val="28"/>
          <w:szCs w:val="28"/>
          <w:lang w:val="ru-RU"/>
        </w:rPr>
        <w:t xml:space="preserve">Дополнительное образование детей осуществляется и в период каникул. Проводятся они по </w:t>
      </w:r>
      <w:r w:rsidRPr="00350639">
        <w:rPr>
          <w:rFonts w:ascii="Calibri" w:eastAsia="Calibri" w:hAnsi="Calibri"/>
          <w:color w:val="212121"/>
          <w:spacing w:val="1"/>
          <w:sz w:val="28"/>
          <w:szCs w:val="28"/>
          <w:lang w:val="ru-RU"/>
        </w:rPr>
        <w:t>специальному расписанию, некоторые учащиеся занимаются в двух объединениях, совмещая занятия спортивного и неспортивного профиля.</w:t>
      </w:r>
    </w:p>
    <w:p w:rsidR="00350639" w:rsidRPr="00350639" w:rsidRDefault="00350639" w:rsidP="00350639">
      <w:pPr>
        <w:shd w:val="clear" w:color="auto" w:fill="FFFFFF"/>
        <w:ind w:left="130" w:firstLine="398"/>
        <w:jc w:val="both"/>
        <w:rPr>
          <w:rFonts w:ascii="Calibri" w:eastAsia="Calibri" w:hAnsi="Calibri"/>
          <w:sz w:val="28"/>
          <w:szCs w:val="28"/>
          <w:lang w:val="ru-RU"/>
        </w:rPr>
      </w:pPr>
      <w:r w:rsidRPr="00350639">
        <w:rPr>
          <w:rFonts w:ascii="Calibri" w:eastAsia="Calibri" w:hAnsi="Calibri"/>
          <w:color w:val="212121"/>
          <w:spacing w:val="2"/>
          <w:sz w:val="28"/>
          <w:szCs w:val="28"/>
          <w:lang w:val="ru-RU"/>
        </w:rPr>
        <w:t xml:space="preserve">В качестве форм подведения итогов обучения в дополнительном образовании детей </w:t>
      </w:r>
      <w:r w:rsidRPr="00350639">
        <w:rPr>
          <w:rFonts w:ascii="Calibri" w:eastAsia="Calibri" w:hAnsi="Calibri"/>
          <w:color w:val="212121"/>
          <w:sz w:val="28"/>
          <w:szCs w:val="28"/>
          <w:lang w:val="ru-RU"/>
        </w:rPr>
        <w:t xml:space="preserve">используются: соревнования, зачеты, открытые занятия, выставки, олимпиады, конкурсы, </w:t>
      </w:r>
      <w:r w:rsidRPr="00350639">
        <w:rPr>
          <w:rFonts w:ascii="Calibri" w:eastAsia="Calibri" w:hAnsi="Calibri"/>
          <w:color w:val="212121"/>
          <w:spacing w:val="1"/>
          <w:sz w:val="28"/>
          <w:szCs w:val="28"/>
          <w:lang w:val="ru-RU"/>
        </w:rPr>
        <w:t>концерты, защита творческих работ.</w:t>
      </w:r>
    </w:p>
    <w:p w:rsidR="00350639" w:rsidRDefault="00350639">
      <w:pPr>
        <w:rPr>
          <w:rStyle w:val="ae"/>
          <w:b w:val="0"/>
          <w:i w:val="0"/>
          <w:sz w:val="28"/>
          <w:szCs w:val="28"/>
          <w:u w:val="none"/>
          <w:lang w:val="ru-RU"/>
        </w:rPr>
      </w:pPr>
    </w:p>
    <w:p w:rsidR="00C535C5" w:rsidRPr="00C535C5" w:rsidRDefault="00C535C5" w:rsidP="00C535C5">
      <w:pPr>
        <w:pStyle w:val="1"/>
        <w:jc w:val="center"/>
        <w:rPr>
          <w:lang w:val="ru-RU"/>
        </w:rPr>
      </w:pPr>
      <w:proofErr w:type="spellStart"/>
      <w:r w:rsidRPr="00C535C5">
        <w:rPr>
          <w:lang w:val="ru-RU"/>
        </w:rPr>
        <w:t>Профориентационная</w:t>
      </w:r>
      <w:proofErr w:type="spellEnd"/>
      <w:r w:rsidRPr="00C535C5">
        <w:rPr>
          <w:lang w:val="ru-RU"/>
        </w:rPr>
        <w:t xml:space="preserve"> работа в школе</w:t>
      </w:r>
      <w:r>
        <w:rPr>
          <w:lang w:val="ru-RU"/>
        </w:rPr>
        <w:t>.</w:t>
      </w:r>
    </w:p>
    <w:p w:rsidR="00C535C5" w:rsidRPr="00812991" w:rsidRDefault="00C535C5" w:rsidP="00C535C5">
      <w:pPr>
        <w:pStyle w:val="af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</w:t>
      </w:r>
      <w:r w:rsidRPr="00812991">
        <w:rPr>
          <w:rFonts w:asciiTheme="minorHAnsi" w:hAnsiTheme="minorHAnsi"/>
          <w:sz w:val="28"/>
          <w:szCs w:val="28"/>
        </w:rPr>
        <w:pict/>
      </w:r>
      <w:r w:rsidRPr="00812991">
        <w:rPr>
          <w:rFonts w:asciiTheme="minorHAnsi" w:hAnsiTheme="minorHAnsi"/>
          <w:sz w:val="28"/>
          <w:szCs w:val="28"/>
        </w:rPr>
        <w:pict/>
      </w:r>
      <w:r w:rsidRPr="00812991">
        <w:rPr>
          <w:rFonts w:asciiTheme="minorHAnsi" w:hAnsiTheme="minorHAnsi"/>
          <w:sz w:val="28"/>
          <w:szCs w:val="28"/>
        </w:rPr>
        <w:t xml:space="preserve">Профессиональная ориентация — это система научно обоснованных мероприятий, направленных на подготовку молодёжи к выбору профессии с учётом особенностей личности и социально-экономической ситуации на рынке труда, на оказание помощи молодёжи в профессиональном самоопределении и </w:t>
      </w:r>
      <w:proofErr w:type="spellStart"/>
      <w:r w:rsidRPr="00812991">
        <w:rPr>
          <w:rFonts w:asciiTheme="minorHAnsi" w:hAnsiTheme="minorHAnsi"/>
          <w:sz w:val="28"/>
          <w:szCs w:val="28"/>
        </w:rPr>
        <w:t>трудоустройстве</w:t>
      </w:r>
      <w:proofErr w:type="gramStart"/>
      <w:r w:rsidRPr="00812991">
        <w:rPr>
          <w:rFonts w:asciiTheme="minorHAnsi" w:hAnsiTheme="minorHAnsi"/>
          <w:sz w:val="28"/>
          <w:szCs w:val="28"/>
        </w:rPr>
        <w:t>.П</w:t>
      </w:r>
      <w:proofErr w:type="gramEnd"/>
      <w:r w:rsidRPr="00812991">
        <w:rPr>
          <w:rFonts w:asciiTheme="minorHAnsi" w:hAnsiTheme="minorHAnsi"/>
          <w:sz w:val="28"/>
          <w:szCs w:val="28"/>
        </w:rPr>
        <w:t>рофессиональная</w:t>
      </w:r>
      <w:proofErr w:type="spellEnd"/>
      <w:r w:rsidRPr="00812991">
        <w:rPr>
          <w:rFonts w:asciiTheme="minorHAnsi" w:hAnsiTheme="minorHAnsi"/>
          <w:sz w:val="28"/>
          <w:szCs w:val="28"/>
        </w:rPr>
        <w:t xml:space="preserve"> ориентация учащихся является одной из основных задач образовательных учреждений всех типов, входит в круг обязанностей их психологических служб, педагогических коллективов, органов управления образованием.</w:t>
      </w:r>
    </w:p>
    <w:p w:rsidR="00C535C5" w:rsidRPr="00812991" w:rsidRDefault="00C535C5" w:rsidP="00C535C5">
      <w:pPr>
        <w:pStyle w:val="af3"/>
        <w:rPr>
          <w:rFonts w:asciiTheme="minorHAnsi" w:hAnsiTheme="minorHAnsi"/>
          <w:sz w:val="28"/>
          <w:szCs w:val="28"/>
        </w:rPr>
      </w:pPr>
      <w:r w:rsidRPr="00812991">
        <w:rPr>
          <w:rFonts w:asciiTheme="minorHAnsi" w:hAnsiTheme="minorHAnsi"/>
          <w:sz w:val="28"/>
          <w:szCs w:val="28"/>
        </w:rPr>
        <w:t>Важнейшие направления профессиональной ориентации:</w:t>
      </w:r>
    </w:p>
    <w:p w:rsidR="00C535C5" w:rsidRPr="00C535C5" w:rsidRDefault="00C535C5" w:rsidP="00C535C5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  <w:lang w:val="ru-RU"/>
        </w:rPr>
      </w:pPr>
      <w:r w:rsidRPr="00C535C5">
        <w:rPr>
          <w:sz w:val="28"/>
          <w:szCs w:val="28"/>
          <w:lang w:val="ru-RU"/>
        </w:rPr>
        <w:t xml:space="preserve">профессиональная информация — ознакомление учащихся с современными видами производства, состоянием рынка труда, потребностями в квалифицированных кадрах, содержанием и </w:t>
      </w:r>
      <w:r w:rsidRPr="00C535C5">
        <w:rPr>
          <w:sz w:val="28"/>
          <w:szCs w:val="28"/>
          <w:lang w:val="ru-RU"/>
        </w:rPr>
        <w:lastRenderedPageBreak/>
        <w:t>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деятельности;</w:t>
      </w:r>
    </w:p>
    <w:p w:rsidR="00C535C5" w:rsidRPr="00C535C5" w:rsidRDefault="00C535C5" w:rsidP="00C535C5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  <w:lang w:val="ru-RU"/>
        </w:rPr>
      </w:pPr>
      <w:r w:rsidRPr="00C535C5">
        <w:rPr>
          <w:sz w:val="28"/>
          <w:szCs w:val="28"/>
          <w:lang w:val="ru-RU"/>
        </w:rPr>
        <w:t>профессиональная консультация — оказание помощи учащимся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также потребностей общества;</w:t>
      </w:r>
    </w:p>
    <w:p w:rsidR="00C535C5" w:rsidRPr="00C535C5" w:rsidRDefault="00C535C5" w:rsidP="00C535C5">
      <w:pPr>
        <w:numPr>
          <w:ilvl w:val="0"/>
          <w:numId w:val="7"/>
        </w:numPr>
        <w:spacing w:before="100" w:beforeAutospacing="1" w:after="100" w:afterAutospacing="1"/>
        <w:rPr>
          <w:sz w:val="28"/>
          <w:szCs w:val="28"/>
          <w:lang w:val="ru-RU"/>
        </w:rPr>
      </w:pPr>
      <w:r w:rsidRPr="00C535C5">
        <w:rPr>
          <w:sz w:val="28"/>
          <w:szCs w:val="28"/>
          <w:lang w:val="ru-RU"/>
        </w:rPr>
        <w:t>профессиональный подбор — предоставление рекомендаций учащимся о 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 основе результатов психологической, психофизиологической и медицинской диагностики;</w:t>
      </w:r>
      <w:r w:rsidRPr="00C535C5">
        <w:rPr>
          <w:sz w:val="28"/>
          <w:szCs w:val="28"/>
          <w:lang w:val="ru-RU"/>
        </w:rPr>
        <w:br/>
        <w:t>психологическая поддержка — методы, способствующие снижению психологической напряженности, формированию позитивного настроя и уверенности в будущем.</w:t>
      </w:r>
    </w:p>
    <w:p w:rsidR="00C535C5" w:rsidRPr="00812991" w:rsidRDefault="00C535C5" w:rsidP="00C535C5">
      <w:pPr>
        <w:pStyle w:val="af3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       </w:t>
      </w:r>
      <w:r w:rsidRPr="00812991">
        <w:rPr>
          <w:rFonts w:asciiTheme="minorHAnsi" w:hAnsiTheme="minorHAnsi"/>
          <w:sz w:val="28"/>
          <w:szCs w:val="28"/>
        </w:rPr>
        <w:t xml:space="preserve">В современных условиях </w:t>
      </w:r>
      <w:proofErr w:type="spellStart"/>
      <w:r w:rsidRPr="00812991">
        <w:rPr>
          <w:rFonts w:asciiTheme="minorHAnsi" w:hAnsiTheme="minorHAnsi"/>
          <w:sz w:val="28"/>
          <w:szCs w:val="28"/>
        </w:rPr>
        <w:t>профориентационная</w:t>
      </w:r>
      <w:proofErr w:type="spellEnd"/>
      <w:r w:rsidRPr="00812991">
        <w:rPr>
          <w:rFonts w:asciiTheme="minorHAnsi" w:hAnsiTheme="minorHAnsi"/>
          <w:sz w:val="28"/>
          <w:szCs w:val="28"/>
        </w:rPr>
        <w:t xml:space="preserve"> работа приобретает исключительно </w:t>
      </w:r>
      <w:proofErr w:type="gramStart"/>
      <w:r w:rsidRPr="00812991">
        <w:rPr>
          <w:rFonts w:asciiTheme="minorHAnsi" w:hAnsiTheme="minorHAnsi"/>
          <w:sz w:val="28"/>
          <w:szCs w:val="28"/>
        </w:rPr>
        <w:t>важное значение</w:t>
      </w:r>
      <w:proofErr w:type="gramEnd"/>
      <w:r w:rsidRPr="00812991">
        <w:rPr>
          <w:rFonts w:asciiTheme="minorHAnsi" w:hAnsiTheme="minorHAnsi"/>
          <w:sz w:val="28"/>
          <w:szCs w:val="28"/>
        </w:rPr>
        <w:t>. Это обуславливается:</w:t>
      </w:r>
    </w:p>
    <w:p w:rsidR="00C535C5" w:rsidRPr="00C535C5" w:rsidRDefault="00C535C5" w:rsidP="00C535C5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  <w:lang w:val="ru-RU"/>
        </w:rPr>
      </w:pPr>
      <w:r w:rsidRPr="00C535C5">
        <w:rPr>
          <w:sz w:val="28"/>
          <w:szCs w:val="28"/>
          <w:lang w:val="ru-RU"/>
        </w:rPr>
        <w:t>переходом к новым социально-экономическим отношениям в современном обществе;</w:t>
      </w:r>
    </w:p>
    <w:p w:rsidR="00C535C5" w:rsidRPr="00C535C5" w:rsidRDefault="00C535C5" w:rsidP="00C535C5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  <w:lang w:val="ru-RU"/>
        </w:rPr>
      </w:pPr>
      <w:r w:rsidRPr="00C535C5">
        <w:rPr>
          <w:sz w:val="28"/>
          <w:szCs w:val="28"/>
          <w:lang w:val="ru-RU"/>
        </w:rPr>
        <w:t>изменением роли человека в новых социально-экономических условиях;</w:t>
      </w:r>
    </w:p>
    <w:p w:rsidR="00C535C5" w:rsidRPr="00C535C5" w:rsidRDefault="00C535C5" w:rsidP="00C535C5">
      <w:pPr>
        <w:numPr>
          <w:ilvl w:val="0"/>
          <w:numId w:val="8"/>
        </w:numPr>
        <w:spacing w:before="100" w:beforeAutospacing="1" w:after="100" w:afterAutospacing="1"/>
        <w:rPr>
          <w:sz w:val="28"/>
          <w:szCs w:val="28"/>
          <w:lang w:val="ru-RU"/>
        </w:rPr>
      </w:pPr>
      <w:r w:rsidRPr="00C535C5">
        <w:rPr>
          <w:sz w:val="28"/>
          <w:szCs w:val="28"/>
          <w:lang w:val="ru-RU"/>
        </w:rPr>
        <w:t>изменением в профессиональной сфере - всё возрастающее применение новых технологий, в т.ч. компьютерных, нано технологий.</w:t>
      </w:r>
    </w:p>
    <w:p w:rsidR="00C535C5" w:rsidRPr="00812991" w:rsidRDefault="00C535C5" w:rsidP="00C535C5">
      <w:pPr>
        <w:pStyle w:val="af3"/>
        <w:rPr>
          <w:rFonts w:asciiTheme="minorHAnsi" w:hAnsiTheme="minorHAnsi"/>
          <w:sz w:val="28"/>
          <w:szCs w:val="28"/>
        </w:rPr>
      </w:pPr>
      <w:r w:rsidRPr="00812991">
        <w:rPr>
          <w:rFonts w:asciiTheme="minorHAnsi" w:hAnsiTheme="minorHAnsi"/>
          <w:sz w:val="28"/>
          <w:szCs w:val="28"/>
        </w:rPr>
        <w:t>Современная школа призвана воспитать в своих выпускниках такие качества, как предприимчивость, интеллектуальность, ответственность, умение и способность принимать самостоятельные решения, умение и способность работать в команде.</w:t>
      </w:r>
    </w:p>
    <w:p w:rsidR="00C535C5" w:rsidRPr="00812991" w:rsidRDefault="00C535C5" w:rsidP="00C535C5">
      <w:pPr>
        <w:pStyle w:val="af3"/>
        <w:rPr>
          <w:rFonts w:asciiTheme="minorHAnsi" w:hAnsiTheme="minorHAnsi"/>
          <w:sz w:val="28"/>
          <w:szCs w:val="28"/>
        </w:rPr>
      </w:pPr>
      <w:r w:rsidRPr="00812991">
        <w:rPr>
          <w:rFonts w:asciiTheme="minorHAnsi" w:hAnsiTheme="minorHAnsi"/>
          <w:sz w:val="28"/>
          <w:szCs w:val="28"/>
        </w:rPr>
        <w:t xml:space="preserve">Анализируя состояние </w:t>
      </w:r>
      <w:proofErr w:type="spellStart"/>
      <w:r w:rsidRPr="00812991">
        <w:rPr>
          <w:rFonts w:asciiTheme="minorHAnsi" w:hAnsiTheme="minorHAnsi"/>
          <w:sz w:val="28"/>
          <w:szCs w:val="28"/>
        </w:rPr>
        <w:t>профориентационной</w:t>
      </w:r>
      <w:proofErr w:type="spellEnd"/>
      <w:r w:rsidRPr="00812991">
        <w:rPr>
          <w:rFonts w:asciiTheme="minorHAnsi" w:hAnsiTheme="minorHAnsi"/>
          <w:sz w:val="28"/>
          <w:szCs w:val="28"/>
        </w:rPr>
        <w:t xml:space="preserve"> работы на протяжении последних лет видно, что те профессии, которые </w:t>
      </w:r>
      <w:proofErr w:type="gramStart"/>
      <w:r w:rsidRPr="00812991">
        <w:rPr>
          <w:rFonts w:asciiTheme="minorHAnsi" w:hAnsiTheme="minorHAnsi"/>
          <w:sz w:val="28"/>
          <w:szCs w:val="28"/>
        </w:rPr>
        <w:t>выбирают наши выпускники в значительной  степени не совпадают</w:t>
      </w:r>
      <w:proofErr w:type="gramEnd"/>
      <w:r w:rsidRPr="00812991">
        <w:rPr>
          <w:rFonts w:asciiTheme="minorHAnsi" w:hAnsiTheme="minorHAnsi"/>
          <w:sz w:val="28"/>
          <w:szCs w:val="28"/>
        </w:rPr>
        <w:t xml:space="preserve"> с потребностями экономики.</w:t>
      </w:r>
    </w:p>
    <w:p w:rsidR="00C535C5" w:rsidRPr="00812991" w:rsidRDefault="00C535C5" w:rsidP="00C535C5">
      <w:pPr>
        <w:pStyle w:val="af3"/>
        <w:rPr>
          <w:rFonts w:asciiTheme="minorHAnsi" w:hAnsiTheme="minorHAnsi"/>
          <w:sz w:val="28"/>
          <w:szCs w:val="28"/>
        </w:rPr>
      </w:pPr>
      <w:r w:rsidRPr="00812991">
        <w:rPr>
          <w:rFonts w:asciiTheme="minorHAnsi" w:hAnsiTheme="minorHAnsi"/>
          <w:sz w:val="28"/>
          <w:szCs w:val="28"/>
        </w:rPr>
        <w:t xml:space="preserve">Исходя из выше сказанного понятно, что </w:t>
      </w:r>
      <w:proofErr w:type="spellStart"/>
      <w:r w:rsidRPr="00812991">
        <w:rPr>
          <w:rFonts w:asciiTheme="minorHAnsi" w:hAnsiTheme="minorHAnsi"/>
          <w:sz w:val="28"/>
          <w:szCs w:val="28"/>
        </w:rPr>
        <w:t>профориентационная</w:t>
      </w:r>
      <w:proofErr w:type="spellEnd"/>
      <w:r w:rsidRPr="00812991">
        <w:rPr>
          <w:rFonts w:asciiTheme="minorHAnsi" w:hAnsiTheme="minorHAnsi"/>
          <w:sz w:val="28"/>
          <w:szCs w:val="28"/>
        </w:rPr>
        <w:t xml:space="preserve"> работа в школе на современном этапе должна обеспечить взаимодействие школы, семьи, учреждений профессионального образовании, промышленных предприятий, общественных организаций и других структур.</w:t>
      </w:r>
    </w:p>
    <w:p w:rsidR="00D7211F" w:rsidRPr="00D7211F" w:rsidRDefault="00D7211F" w:rsidP="00D7211F">
      <w:pPr>
        <w:jc w:val="center"/>
        <w:rPr>
          <w:rFonts w:ascii="Calibri" w:eastAsia="Calibri" w:hAnsi="Calibri"/>
          <w:b/>
          <w:sz w:val="32"/>
          <w:szCs w:val="32"/>
          <w:lang w:val="ru-RU"/>
        </w:rPr>
      </w:pPr>
      <w:r w:rsidRPr="00D7211F">
        <w:rPr>
          <w:rFonts w:ascii="Calibri" w:eastAsia="Calibri" w:hAnsi="Calibri"/>
          <w:b/>
          <w:sz w:val="32"/>
          <w:szCs w:val="32"/>
          <w:lang w:val="ru-RU"/>
        </w:rPr>
        <w:lastRenderedPageBreak/>
        <w:t>Кадровое обеспечение образовательного процесса.</w:t>
      </w:r>
    </w:p>
    <w:p w:rsidR="00D7211F" w:rsidRPr="00D7211F" w:rsidRDefault="00D7211F" w:rsidP="00D7211F">
      <w:pPr>
        <w:rPr>
          <w:rFonts w:ascii="Calibri" w:eastAsia="Calibri" w:hAnsi="Calibri"/>
          <w:b/>
          <w:sz w:val="28"/>
          <w:lang w:val="ru-RU"/>
        </w:rPr>
      </w:pPr>
    </w:p>
    <w:p w:rsidR="00D7211F" w:rsidRPr="00D7211F" w:rsidRDefault="00D7211F" w:rsidP="00D7211F">
      <w:pPr>
        <w:ind w:firstLine="709"/>
        <w:jc w:val="both"/>
        <w:rPr>
          <w:rFonts w:ascii="Calibri" w:eastAsia="Calibri" w:hAnsi="Calibri"/>
          <w:sz w:val="28"/>
          <w:lang w:val="ru-RU"/>
        </w:rPr>
      </w:pPr>
      <w:r w:rsidRPr="00D7211F">
        <w:rPr>
          <w:rFonts w:ascii="Calibri" w:eastAsia="Calibri" w:hAnsi="Calibri"/>
          <w:sz w:val="28"/>
          <w:lang w:val="ru-RU"/>
        </w:rPr>
        <w:t>За 51 год в школе сложился стабильный педагогический коллектив, имеющий свои традиции, ориентированный на повышение качества учебно-развивающего процесса, работающий над совершенствованием образовательной среды.</w:t>
      </w:r>
    </w:p>
    <w:p w:rsidR="00D7211F" w:rsidRPr="00D7211F" w:rsidRDefault="00D7211F" w:rsidP="00D7211F">
      <w:pPr>
        <w:ind w:firstLine="709"/>
        <w:jc w:val="both"/>
        <w:rPr>
          <w:rFonts w:ascii="Calibri" w:eastAsia="Calibri" w:hAnsi="Calibri"/>
          <w:b/>
          <w:sz w:val="28"/>
          <w:lang w:val="ru-RU"/>
        </w:rPr>
      </w:pPr>
    </w:p>
    <w:p w:rsidR="00D7211F" w:rsidRPr="00D7211F" w:rsidRDefault="00D7211F" w:rsidP="00D7211F">
      <w:pPr>
        <w:ind w:firstLine="709"/>
        <w:jc w:val="center"/>
        <w:rPr>
          <w:rFonts w:ascii="Calibri" w:eastAsia="Calibri" w:hAnsi="Calibri"/>
          <w:b/>
          <w:i/>
          <w:sz w:val="28"/>
          <w:lang w:val="ru-RU"/>
        </w:rPr>
      </w:pPr>
      <w:r w:rsidRPr="00D7211F">
        <w:rPr>
          <w:rFonts w:ascii="Calibri" w:eastAsia="Calibri" w:hAnsi="Calibri"/>
          <w:b/>
          <w:i/>
          <w:sz w:val="28"/>
          <w:lang w:val="ru-RU"/>
        </w:rPr>
        <w:t>Квалификация педагогического коллектива.</w:t>
      </w:r>
    </w:p>
    <w:p w:rsidR="00D7211F" w:rsidRPr="00D7211F" w:rsidRDefault="00D7211F" w:rsidP="00D7211F">
      <w:pPr>
        <w:jc w:val="both"/>
        <w:rPr>
          <w:rFonts w:ascii="Calibri" w:eastAsia="Calibri" w:hAnsi="Calibri"/>
          <w:color w:val="FFFFFF"/>
          <w:sz w:val="28"/>
          <w:szCs w:val="28"/>
          <w:lang w:val="ru-RU"/>
        </w:rPr>
      </w:pPr>
      <w:r w:rsidRPr="00D7211F">
        <w:rPr>
          <w:rFonts w:ascii="Calibri" w:eastAsia="Calibri" w:hAnsi="Calibri"/>
          <w:color w:val="FFFFFF"/>
          <w:sz w:val="28"/>
          <w:szCs w:val="28"/>
          <w:lang w:val="ru-RU"/>
        </w:rPr>
        <w:t>Почетный работник и «Отличник просвещения» - 11 чел.</w:t>
      </w:r>
    </w:p>
    <w:p w:rsidR="00D7211F" w:rsidRPr="00D7211F" w:rsidRDefault="00D7211F" w:rsidP="00D7211F">
      <w:pPr>
        <w:ind w:firstLine="709"/>
        <w:jc w:val="both"/>
        <w:rPr>
          <w:rFonts w:ascii="Calibri" w:eastAsia="Calibri" w:hAnsi="Calibri"/>
          <w:sz w:val="28"/>
          <w:lang w:val="ru-RU"/>
        </w:rPr>
      </w:pPr>
      <w:r w:rsidRPr="00D7211F">
        <w:rPr>
          <w:rFonts w:ascii="Calibri" w:eastAsia="Calibri" w:hAnsi="Calibri"/>
          <w:sz w:val="28"/>
          <w:lang w:val="ru-RU"/>
        </w:rPr>
        <w:t>1. «Заслуженный  учитель РФ» - 1 чел.</w:t>
      </w:r>
    </w:p>
    <w:p w:rsidR="00D7211F" w:rsidRPr="00D7211F" w:rsidRDefault="00D7211F" w:rsidP="00D7211F">
      <w:pPr>
        <w:ind w:firstLine="709"/>
        <w:jc w:val="both"/>
        <w:rPr>
          <w:rFonts w:ascii="Calibri" w:eastAsia="Calibri" w:hAnsi="Calibri"/>
          <w:sz w:val="28"/>
          <w:lang w:val="ru-RU"/>
        </w:rPr>
      </w:pPr>
      <w:r w:rsidRPr="00D7211F">
        <w:rPr>
          <w:rFonts w:ascii="Calibri" w:eastAsia="Calibri" w:hAnsi="Calibri"/>
          <w:sz w:val="28"/>
          <w:lang w:val="ru-RU"/>
        </w:rPr>
        <w:t>2. Почетный работник и «Отличник просвещения» - 10 чел.</w:t>
      </w:r>
    </w:p>
    <w:p w:rsidR="00D7211F" w:rsidRPr="000370EF" w:rsidRDefault="00D7211F" w:rsidP="00D7211F">
      <w:pPr>
        <w:ind w:firstLine="709"/>
        <w:jc w:val="both"/>
        <w:rPr>
          <w:rFonts w:ascii="Calibri" w:eastAsia="Calibri" w:hAnsi="Calibri"/>
          <w:sz w:val="28"/>
        </w:rPr>
      </w:pPr>
      <w:r>
        <w:rPr>
          <w:rFonts w:ascii="Calibri" w:eastAsia="Calibri" w:hAnsi="Calibri"/>
          <w:sz w:val="28"/>
        </w:rPr>
        <w:t xml:space="preserve">3. </w:t>
      </w:r>
      <w:proofErr w:type="spellStart"/>
      <w:r>
        <w:rPr>
          <w:rFonts w:ascii="Calibri" w:eastAsia="Calibri" w:hAnsi="Calibri"/>
          <w:sz w:val="28"/>
        </w:rPr>
        <w:t>Учителя</w:t>
      </w:r>
      <w:proofErr w:type="spellEnd"/>
      <w:r>
        <w:rPr>
          <w:rFonts w:ascii="Calibri" w:eastAsia="Calibri" w:hAnsi="Calibri"/>
          <w:sz w:val="28"/>
        </w:rPr>
        <w:t>:</w:t>
      </w:r>
    </w:p>
    <w:p w:rsidR="00D7211F" w:rsidRDefault="00D7211F" w:rsidP="00D7211F">
      <w:pPr>
        <w:numPr>
          <w:ilvl w:val="0"/>
          <w:numId w:val="9"/>
        </w:numPr>
        <w:tabs>
          <w:tab w:val="clear" w:pos="1789"/>
          <w:tab w:val="num" w:pos="0"/>
        </w:tabs>
        <w:ind w:left="0" w:firstLine="1200"/>
        <w:jc w:val="both"/>
        <w:rPr>
          <w:rFonts w:ascii="Calibri" w:eastAsia="Calibri" w:hAnsi="Calibri"/>
          <w:sz w:val="28"/>
        </w:rPr>
      </w:pPr>
      <w:proofErr w:type="spellStart"/>
      <w:proofErr w:type="gramStart"/>
      <w:r>
        <w:rPr>
          <w:rFonts w:ascii="Calibri" w:eastAsia="Calibri" w:hAnsi="Calibri"/>
          <w:sz w:val="28"/>
        </w:rPr>
        <w:t>высшей</w:t>
      </w:r>
      <w:proofErr w:type="spellEnd"/>
      <w:proofErr w:type="gramEnd"/>
      <w:r>
        <w:rPr>
          <w:rFonts w:ascii="Calibri" w:eastAsia="Calibri" w:hAnsi="Calibri"/>
          <w:sz w:val="28"/>
        </w:rPr>
        <w:t xml:space="preserve"> </w:t>
      </w:r>
      <w:proofErr w:type="spellStart"/>
      <w:r>
        <w:rPr>
          <w:rFonts w:ascii="Calibri" w:eastAsia="Calibri" w:hAnsi="Calibri"/>
          <w:sz w:val="28"/>
        </w:rPr>
        <w:t>категории</w:t>
      </w:r>
      <w:proofErr w:type="spellEnd"/>
      <w:r>
        <w:rPr>
          <w:rFonts w:ascii="Calibri" w:eastAsia="Calibri" w:hAnsi="Calibri"/>
          <w:sz w:val="28"/>
        </w:rPr>
        <w:t xml:space="preserve"> – 16 </w:t>
      </w:r>
      <w:proofErr w:type="spellStart"/>
      <w:r>
        <w:rPr>
          <w:rFonts w:ascii="Calibri" w:eastAsia="Calibri" w:hAnsi="Calibri"/>
          <w:sz w:val="28"/>
        </w:rPr>
        <w:t>чел</w:t>
      </w:r>
      <w:proofErr w:type="spellEnd"/>
      <w:r>
        <w:rPr>
          <w:rFonts w:ascii="Calibri" w:eastAsia="Calibri" w:hAnsi="Calibri"/>
          <w:sz w:val="28"/>
        </w:rPr>
        <w:t>.</w:t>
      </w:r>
    </w:p>
    <w:p w:rsidR="00D7211F" w:rsidRDefault="00D7211F" w:rsidP="00D7211F">
      <w:pPr>
        <w:numPr>
          <w:ilvl w:val="0"/>
          <w:numId w:val="9"/>
        </w:numPr>
        <w:tabs>
          <w:tab w:val="clear" w:pos="1789"/>
          <w:tab w:val="num" w:pos="0"/>
        </w:tabs>
        <w:ind w:left="180" w:firstLine="1020"/>
        <w:jc w:val="both"/>
        <w:rPr>
          <w:rFonts w:ascii="Calibri" w:eastAsia="Calibri" w:hAnsi="Calibri"/>
          <w:sz w:val="28"/>
        </w:rPr>
      </w:pPr>
      <w:r>
        <w:rPr>
          <w:rFonts w:ascii="Calibri" w:eastAsia="Calibri" w:hAnsi="Calibri"/>
          <w:sz w:val="28"/>
        </w:rPr>
        <w:t xml:space="preserve">1 </w:t>
      </w:r>
      <w:proofErr w:type="spellStart"/>
      <w:r>
        <w:rPr>
          <w:rFonts w:ascii="Calibri" w:eastAsia="Calibri" w:hAnsi="Calibri"/>
          <w:sz w:val="28"/>
        </w:rPr>
        <w:t>катег</w:t>
      </w:r>
      <w:proofErr w:type="spellEnd"/>
      <w:r>
        <w:rPr>
          <w:rFonts w:ascii="Calibri" w:eastAsia="Calibri" w:hAnsi="Calibri"/>
          <w:sz w:val="28"/>
        </w:rPr>
        <w:t xml:space="preserve">. – 9 </w:t>
      </w:r>
      <w:proofErr w:type="spellStart"/>
      <w:r>
        <w:rPr>
          <w:rFonts w:ascii="Calibri" w:eastAsia="Calibri" w:hAnsi="Calibri"/>
          <w:sz w:val="28"/>
        </w:rPr>
        <w:t>чел</w:t>
      </w:r>
      <w:proofErr w:type="spellEnd"/>
      <w:r>
        <w:rPr>
          <w:rFonts w:ascii="Calibri" w:eastAsia="Calibri" w:hAnsi="Calibri"/>
          <w:sz w:val="28"/>
        </w:rPr>
        <w:t xml:space="preserve">. </w:t>
      </w:r>
    </w:p>
    <w:p w:rsidR="00D7211F" w:rsidRDefault="00D7211F" w:rsidP="00D7211F">
      <w:pPr>
        <w:numPr>
          <w:ilvl w:val="0"/>
          <w:numId w:val="9"/>
        </w:numPr>
        <w:tabs>
          <w:tab w:val="clear" w:pos="1789"/>
          <w:tab w:val="num" w:pos="0"/>
        </w:tabs>
        <w:ind w:left="180" w:firstLine="1020"/>
        <w:jc w:val="both"/>
        <w:rPr>
          <w:rFonts w:ascii="Calibri" w:eastAsia="Calibri" w:hAnsi="Calibri"/>
          <w:sz w:val="28"/>
        </w:rPr>
      </w:pPr>
      <w:r>
        <w:rPr>
          <w:rFonts w:ascii="Calibri" w:eastAsia="Calibri" w:hAnsi="Calibri"/>
          <w:sz w:val="28"/>
        </w:rPr>
        <w:t xml:space="preserve">2 </w:t>
      </w:r>
      <w:proofErr w:type="spellStart"/>
      <w:r>
        <w:rPr>
          <w:rFonts w:ascii="Calibri" w:eastAsia="Calibri" w:hAnsi="Calibri"/>
          <w:sz w:val="28"/>
        </w:rPr>
        <w:t>катег</w:t>
      </w:r>
      <w:proofErr w:type="spellEnd"/>
      <w:r>
        <w:rPr>
          <w:rFonts w:ascii="Calibri" w:eastAsia="Calibri" w:hAnsi="Calibri"/>
          <w:sz w:val="28"/>
        </w:rPr>
        <w:t xml:space="preserve">. – 12 </w:t>
      </w:r>
      <w:proofErr w:type="spellStart"/>
      <w:r>
        <w:rPr>
          <w:rFonts w:ascii="Calibri" w:eastAsia="Calibri" w:hAnsi="Calibri"/>
          <w:sz w:val="28"/>
        </w:rPr>
        <w:t>чел</w:t>
      </w:r>
      <w:proofErr w:type="spellEnd"/>
      <w:r>
        <w:rPr>
          <w:rFonts w:ascii="Calibri" w:eastAsia="Calibri" w:hAnsi="Calibri"/>
          <w:sz w:val="28"/>
        </w:rPr>
        <w:t xml:space="preserve">. </w:t>
      </w:r>
    </w:p>
    <w:p w:rsidR="00D7211F" w:rsidRPr="00D7211F" w:rsidRDefault="00D7211F" w:rsidP="00D7211F">
      <w:pPr>
        <w:ind w:firstLine="709"/>
        <w:jc w:val="both"/>
        <w:rPr>
          <w:rFonts w:ascii="Calibri" w:eastAsia="Calibri" w:hAnsi="Calibri"/>
          <w:sz w:val="28"/>
          <w:lang w:val="ru-RU"/>
        </w:rPr>
      </w:pPr>
      <w:r w:rsidRPr="00D7211F">
        <w:rPr>
          <w:rFonts w:ascii="Calibri" w:eastAsia="Calibri" w:hAnsi="Calibri"/>
          <w:sz w:val="28"/>
          <w:lang w:val="ru-RU"/>
        </w:rPr>
        <w:t>Из 45 работающих педагогов только 3 привлечены на условиях совместительства, остальные сотрудника состоят в штате учреждения.</w:t>
      </w:r>
    </w:p>
    <w:p w:rsidR="00D7211F" w:rsidRPr="00D7211F" w:rsidRDefault="00D7211F" w:rsidP="00D7211F">
      <w:pPr>
        <w:jc w:val="both"/>
        <w:rPr>
          <w:rFonts w:ascii="Calibri" w:eastAsia="Calibri" w:hAnsi="Calibri"/>
          <w:lang w:val="ru-RU"/>
        </w:rPr>
      </w:pPr>
    </w:p>
    <w:p w:rsidR="00D7211F" w:rsidRPr="00D7211F" w:rsidRDefault="00D7211F" w:rsidP="00D7211F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Научно-методическая деятельность школы определяется как система мер, основанная на достижениях науки и практики, она направлена на развитие творческого потенциала педагогов, а в конечном итоге на рост уровня образованности, воспитанности и развитости обучающихся.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ab/>
        <w:t>Многообразна деятельность методических объединений: проведение открытых уроков, их самоанализ, обзор литературы, методические консультации руководителей (а это, как правило, наиболее опытные учителя)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,п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о определенной теме, обсуждение результатов контрольных работ, проведение предметных недель.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ab/>
        <w:t>Планы работ методических объединений составляются с учетом ситуации, которая сложилась в школе: опыта работы учителей, итогов успеваемости учащихся по предмету, результатов контрольных срезов, задач преподавателя данного предмета.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ab/>
        <w:t>В школе сформированы и успешно действуют на основании Положения о методическом объединении школы 7 методических объединений: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- МО учителей математики и информатики,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пред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. Щербань В.Н.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- МО учителей русского языка и литературы,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пред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. Бабкина С.Ф.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- МО учителей естественнонаучного цикла,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пред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. Крючков А.Н.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- МО учителей иностранных языков,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пред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. Луговая Т.К.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- МО учителей истории и обществознания,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пред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. Перфильев Г.О.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- МО учителей начальных классов,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пред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. Сапунова Т.А.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- МО классных руководителей,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пред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.Щ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етинина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Л.В.</w:t>
      </w:r>
    </w:p>
    <w:p w:rsidR="00D7211F" w:rsidRPr="00D7211F" w:rsidRDefault="00D7211F" w:rsidP="00D7211F">
      <w:pPr>
        <w:jc w:val="both"/>
        <w:rPr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ab/>
        <w:t>Одной из целей научно-методической работы является инновационная деятельность, которая позволяет раскрыть  творческий потенциал не только ученика, но и учителя.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 </w:t>
      </w:r>
      <w:r w:rsidRPr="00D7211F">
        <w:rPr>
          <w:rFonts w:ascii="Calibri" w:eastAsia="Calibri" w:hAnsi="Calibri"/>
          <w:sz w:val="28"/>
          <w:szCs w:val="28"/>
          <w:lang w:val="ru-RU"/>
        </w:rPr>
        <w:tab/>
        <w:t xml:space="preserve">Ярким примером инновации может служить проектная работа. Наблюдения показали, что учащиеся, вовлеченные в проектную деятельность, проявляют познавательную активность и самостоятельность, приобретают и совершенствуют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общеучебные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умения, получают возможность для личностного роста, проявления своих способностей.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Замечено, что с каждым годом растет число участников школьной научно-практической конференции учащихся.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За последние три года на научно-практических конференциях учащихся выступило с защитой 52 докладчика.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Причем, в 2005-2006 учебном году проектов было 4.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В 2006-2007 учебном году 10 проектов.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В 2007-2008 учебном году подали заявку на участие в «Ярмарке идей» 12 проектов.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В 2008-2009 учебном году подали заявку на участие в «Ярмарке идей» 14 проектов.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В2009-2010 учебном году подали заявку  на участие в «Ярмарке идей» 8 проектов.</w:t>
      </w:r>
      <w:proofErr w:type="gramEnd"/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В2010-2011 учебном году подали заявку  на участие в «Ярмарке идей» 9 проектов.</w:t>
      </w:r>
      <w:proofErr w:type="gramEnd"/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В2011-2012 учебном году подали заявку  на участие в «Ярмарке идей» 5 проектов.</w:t>
      </w:r>
      <w:proofErr w:type="gramEnd"/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323B13" w:rsidRDefault="00D7211F" w:rsidP="00D7211F">
      <w:pPr>
        <w:jc w:val="both"/>
        <w:rPr>
          <w:rFonts w:ascii="Calibri" w:eastAsia="Calibri" w:hAnsi="Calibri"/>
          <w:b/>
          <w:i/>
          <w:sz w:val="28"/>
          <w:szCs w:val="28"/>
          <w:u w:val="single"/>
        </w:rPr>
      </w:pPr>
      <w:r w:rsidRPr="00D7211F">
        <w:rPr>
          <w:sz w:val="28"/>
          <w:szCs w:val="28"/>
          <w:lang w:val="ru-RU"/>
        </w:rPr>
        <w:t xml:space="preserve">                                   </w:t>
      </w:r>
      <w:proofErr w:type="spellStart"/>
      <w:r w:rsidRPr="00323B13">
        <w:rPr>
          <w:rFonts w:ascii="Calibri" w:eastAsia="Calibri" w:hAnsi="Calibri"/>
          <w:b/>
          <w:i/>
          <w:sz w:val="28"/>
          <w:szCs w:val="28"/>
          <w:u w:val="single"/>
        </w:rPr>
        <w:t>Проекты</w:t>
      </w:r>
      <w:proofErr w:type="spellEnd"/>
      <w:r w:rsidRPr="00323B13">
        <w:rPr>
          <w:rFonts w:ascii="Calibri" w:eastAsia="Calibri" w:hAnsi="Calibri"/>
          <w:b/>
          <w:i/>
          <w:sz w:val="28"/>
          <w:szCs w:val="28"/>
          <w:u w:val="single"/>
        </w:rPr>
        <w:t xml:space="preserve">, </w:t>
      </w:r>
      <w:proofErr w:type="spellStart"/>
      <w:r w:rsidRPr="00323B13">
        <w:rPr>
          <w:rFonts w:ascii="Calibri" w:eastAsia="Calibri" w:hAnsi="Calibri"/>
          <w:b/>
          <w:i/>
          <w:sz w:val="28"/>
          <w:szCs w:val="28"/>
          <w:u w:val="single"/>
        </w:rPr>
        <w:t>получившие</w:t>
      </w:r>
      <w:proofErr w:type="spellEnd"/>
      <w:r w:rsidRPr="00323B13">
        <w:rPr>
          <w:rFonts w:ascii="Calibri" w:eastAsia="Calibri" w:hAnsi="Calibri"/>
          <w:b/>
          <w:i/>
          <w:sz w:val="28"/>
          <w:szCs w:val="28"/>
          <w:u w:val="single"/>
        </w:rPr>
        <w:t xml:space="preserve"> </w:t>
      </w:r>
      <w:proofErr w:type="spellStart"/>
      <w:r w:rsidRPr="00323B13">
        <w:rPr>
          <w:rFonts w:ascii="Calibri" w:eastAsia="Calibri" w:hAnsi="Calibri"/>
          <w:b/>
          <w:i/>
          <w:sz w:val="28"/>
          <w:szCs w:val="28"/>
          <w:u w:val="single"/>
        </w:rPr>
        <w:t>награды</w:t>
      </w:r>
      <w:proofErr w:type="spellEnd"/>
      <w:r w:rsidRPr="00323B13">
        <w:rPr>
          <w:rFonts w:ascii="Calibri" w:eastAsia="Calibri" w:hAnsi="Calibri"/>
          <w:b/>
          <w:i/>
          <w:sz w:val="28"/>
          <w:szCs w:val="28"/>
          <w:u w:val="single"/>
        </w:rPr>
        <w:t>:</w:t>
      </w:r>
    </w:p>
    <w:p w:rsidR="00D7211F" w:rsidRPr="00D676EB" w:rsidRDefault="00D7211F" w:rsidP="00D7211F">
      <w:pPr>
        <w:numPr>
          <w:ilvl w:val="0"/>
          <w:numId w:val="10"/>
        </w:numPr>
        <w:jc w:val="both"/>
        <w:rPr>
          <w:rFonts w:ascii="Calibri" w:eastAsia="Calibri" w:hAnsi="Calibri"/>
          <w:sz w:val="28"/>
          <w:szCs w:val="28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«Гарри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Поттер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не против христианства». Учитель русского языка и литературы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Ключникова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В.В.  </w:t>
      </w:r>
      <w:proofErr w:type="spellStart"/>
      <w:r w:rsidRPr="00D676EB">
        <w:rPr>
          <w:rFonts w:ascii="Calibri" w:eastAsia="Calibri" w:hAnsi="Calibri"/>
          <w:sz w:val="28"/>
          <w:szCs w:val="28"/>
        </w:rPr>
        <w:t>Получили</w:t>
      </w:r>
      <w:proofErr w:type="spellEnd"/>
      <w:r w:rsidRPr="00D676EB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D676EB">
        <w:rPr>
          <w:rFonts w:ascii="Calibri" w:eastAsia="Calibri" w:hAnsi="Calibri"/>
          <w:sz w:val="28"/>
          <w:szCs w:val="28"/>
        </w:rPr>
        <w:t>специальный</w:t>
      </w:r>
      <w:proofErr w:type="spellEnd"/>
      <w:r w:rsidRPr="00D676EB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D676EB">
        <w:rPr>
          <w:rFonts w:ascii="Calibri" w:eastAsia="Calibri" w:hAnsi="Calibri"/>
          <w:sz w:val="28"/>
          <w:szCs w:val="28"/>
        </w:rPr>
        <w:t>приз</w:t>
      </w:r>
      <w:proofErr w:type="spellEnd"/>
      <w:r w:rsidRPr="00D676EB">
        <w:rPr>
          <w:rFonts w:ascii="Calibri" w:eastAsia="Calibri" w:hAnsi="Calibri"/>
          <w:sz w:val="28"/>
          <w:szCs w:val="28"/>
        </w:rPr>
        <w:t xml:space="preserve"> </w:t>
      </w:r>
      <w:proofErr w:type="spellStart"/>
      <w:r w:rsidRPr="00D676EB">
        <w:rPr>
          <w:rFonts w:ascii="Calibri" w:eastAsia="Calibri" w:hAnsi="Calibri"/>
          <w:sz w:val="28"/>
          <w:szCs w:val="28"/>
        </w:rPr>
        <w:t>жюри</w:t>
      </w:r>
      <w:proofErr w:type="spellEnd"/>
      <w:r w:rsidRPr="00D676EB">
        <w:rPr>
          <w:rFonts w:ascii="Calibri" w:eastAsia="Calibri" w:hAnsi="Calibri"/>
          <w:sz w:val="28"/>
          <w:szCs w:val="28"/>
        </w:rPr>
        <w:t>.</w:t>
      </w:r>
    </w:p>
    <w:p w:rsidR="00D7211F" w:rsidRPr="00D7211F" w:rsidRDefault="00D7211F" w:rsidP="00D7211F">
      <w:pPr>
        <w:numPr>
          <w:ilvl w:val="0"/>
          <w:numId w:val="10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«Вкусно, полезно, занимательно. Активные дикорастущие растения». Учитель биологии Балабанова Э.Н. Получили диплом </w:t>
      </w:r>
      <w:r w:rsidRPr="00D676EB">
        <w:rPr>
          <w:rFonts w:ascii="Calibri" w:eastAsia="Calibri" w:hAnsi="Calibri"/>
          <w:sz w:val="28"/>
          <w:szCs w:val="28"/>
        </w:rPr>
        <w:t>I</w:t>
      </w:r>
      <w:r w:rsidRPr="00D7211F">
        <w:rPr>
          <w:rFonts w:ascii="Calibri" w:eastAsia="Calibri" w:hAnsi="Calibri"/>
          <w:sz w:val="28"/>
          <w:szCs w:val="28"/>
          <w:lang w:val="ru-RU"/>
        </w:rPr>
        <w:t xml:space="preserve"> степени и золотую медаль.</w:t>
      </w:r>
    </w:p>
    <w:p w:rsidR="00D7211F" w:rsidRPr="00D7211F" w:rsidRDefault="00D7211F" w:rsidP="00D7211F">
      <w:pPr>
        <w:numPr>
          <w:ilvl w:val="0"/>
          <w:numId w:val="10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«Исследование Москвы-реки на содержание загрязняющих компонентов». Учитель химии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Солодовникова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О.В. Получили диплом </w:t>
      </w:r>
      <w:r w:rsidRPr="00D676EB">
        <w:rPr>
          <w:rFonts w:ascii="Calibri" w:eastAsia="Calibri" w:hAnsi="Calibri"/>
          <w:sz w:val="28"/>
          <w:szCs w:val="28"/>
        </w:rPr>
        <w:t>II</w:t>
      </w:r>
      <w:r w:rsidRPr="00D7211F">
        <w:rPr>
          <w:rFonts w:ascii="Calibri" w:eastAsia="Calibri" w:hAnsi="Calibri"/>
          <w:sz w:val="28"/>
          <w:szCs w:val="28"/>
          <w:lang w:val="ru-RU"/>
        </w:rPr>
        <w:t xml:space="preserve"> степени и серебряную медаль.</w:t>
      </w:r>
    </w:p>
    <w:p w:rsidR="00D7211F" w:rsidRPr="00D7211F" w:rsidRDefault="00D7211F" w:rsidP="00D7211F">
      <w:pPr>
        <w:numPr>
          <w:ilvl w:val="0"/>
          <w:numId w:val="10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«Разговор о здоровом питании».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 xml:space="preserve">Учитель начальных классов Украинская М.В. получили диплом </w:t>
      </w:r>
      <w:r w:rsidRPr="00D676EB">
        <w:rPr>
          <w:rFonts w:ascii="Calibri" w:eastAsia="Calibri" w:hAnsi="Calibri"/>
          <w:sz w:val="28"/>
          <w:szCs w:val="28"/>
        </w:rPr>
        <w:t>II</w:t>
      </w:r>
      <w:r w:rsidRPr="00D7211F">
        <w:rPr>
          <w:rFonts w:ascii="Calibri" w:eastAsia="Calibri" w:hAnsi="Calibri"/>
          <w:sz w:val="28"/>
          <w:szCs w:val="28"/>
          <w:lang w:val="ru-RU"/>
        </w:rPr>
        <w:t xml:space="preserve"> степени и серебряную медаль.</w:t>
      </w:r>
      <w:proofErr w:type="gramEnd"/>
    </w:p>
    <w:p w:rsidR="00D7211F" w:rsidRPr="00D7211F" w:rsidRDefault="00D7211F" w:rsidP="00D7211F">
      <w:pPr>
        <w:numPr>
          <w:ilvl w:val="0"/>
          <w:numId w:val="10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«Нужны ли сегодня лекарственные растения?».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 xml:space="preserve">Учитель начальных классов Украинская М.В. Получили диплом </w:t>
      </w:r>
      <w:r w:rsidRPr="00D676EB">
        <w:rPr>
          <w:rFonts w:ascii="Calibri" w:eastAsia="Calibri" w:hAnsi="Calibri"/>
          <w:sz w:val="28"/>
          <w:szCs w:val="28"/>
        </w:rPr>
        <w:t>II</w:t>
      </w:r>
      <w:r w:rsidRPr="00D7211F">
        <w:rPr>
          <w:rFonts w:ascii="Calibri" w:eastAsia="Calibri" w:hAnsi="Calibri"/>
          <w:sz w:val="28"/>
          <w:szCs w:val="28"/>
          <w:lang w:val="ru-RU"/>
        </w:rPr>
        <w:t xml:space="preserve"> степени и серебряную медаль.</w:t>
      </w:r>
      <w:proofErr w:type="gramEnd"/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sz w:val="28"/>
          <w:szCs w:val="28"/>
          <w:lang w:val="ru-RU"/>
        </w:rPr>
        <w:t>Это</w:t>
      </w:r>
      <w:r w:rsidRPr="00D7211F">
        <w:rPr>
          <w:rFonts w:ascii="Calibri" w:eastAsia="Calibri" w:hAnsi="Calibri"/>
          <w:sz w:val="28"/>
          <w:szCs w:val="28"/>
          <w:lang w:val="ru-RU"/>
        </w:rPr>
        <w:t xml:space="preserve"> неполный перечень тем проектов, пре</w:t>
      </w:r>
      <w:r w:rsidRPr="00D7211F">
        <w:rPr>
          <w:sz w:val="28"/>
          <w:szCs w:val="28"/>
          <w:lang w:val="ru-RU"/>
        </w:rPr>
        <w:t>дставленных на публичную защиту, он постоянно пополняется.</w:t>
      </w:r>
      <w:r w:rsidRPr="00D7211F">
        <w:rPr>
          <w:rFonts w:ascii="Calibri" w:eastAsia="Calibri" w:hAnsi="Calibri"/>
          <w:sz w:val="28"/>
          <w:szCs w:val="28"/>
          <w:lang w:val="ru-RU"/>
        </w:rPr>
        <w:t xml:space="preserve"> 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Заметно возросла культура выступления, и это закономерно, ведь вместе с детьми учимся и развиваемся и мы, учителя, руководители проектов. 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Диагностика успехов и затруднений, проводимая ежегодно, показала, что в школе нет ни одного учителя, который не коснулся бы темы технологии метода проектов в своей практической деятельности.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ab/>
        <w:t xml:space="preserve"> Наша школа с 2007 года принимает участие в национальном проекте «Оценка качества образования». Этот проект позволяет статистически проводить наблюдения по каждому предмету, следить за успеваемостью учащихся и уровнем преподавания.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Этот проект позволяет увидеть динамику развития школы и перспективы повышения качества образования.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Инновационный процесс оказал влияние на рост научно-теоретического уровня учителей, на их творческую активность.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Благодаря организации научно-методического сопровождения школе удается повысить качество образования - добиться новых результатов в развитии учащихся и самих учителей.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С учетом уровня организации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учебно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- воспитательного процесса, особенностей состава учащихся школы в 2005-2006 учебном году была выбрана единая методическая тема: «Разработка и внедрение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здоровьесберегающих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технологий урока и внеурочной деятельности»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Для её реализации перед коллективом были поставлены следующие задачи:</w:t>
      </w:r>
    </w:p>
    <w:p w:rsidR="00D7211F" w:rsidRPr="00D7211F" w:rsidRDefault="00D7211F" w:rsidP="00D7211F">
      <w:pPr>
        <w:numPr>
          <w:ilvl w:val="0"/>
          <w:numId w:val="11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Обеспечить непрерывность образования педагогических кадров через систему повышения квалификации на базе МИОО, ОМЦ, школы.</w:t>
      </w:r>
    </w:p>
    <w:p w:rsidR="00D7211F" w:rsidRPr="00D7211F" w:rsidRDefault="00D7211F" w:rsidP="00D7211F">
      <w:pPr>
        <w:numPr>
          <w:ilvl w:val="0"/>
          <w:numId w:val="11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Обеспечить высокий методический уровень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здоровьесберегающих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технологий, которые использовались на уроках.</w:t>
      </w:r>
    </w:p>
    <w:p w:rsidR="00D7211F" w:rsidRPr="00D7211F" w:rsidRDefault="00D7211F" w:rsidP="00D7211F">
      <w:pPr>
        <w:numPr>
          <w:ilvl w:val="0"/>
          <w:numId w:val="11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Повысить качество проведения учебных занятий на основе внедрения новых образовательных технологий, которые направлены на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здоровьесбережение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>.</w:t>
      </w:r>
    </w:p>
    <w:p w:rsidR="00D7211F" w:rsidRPr="00D7211F" w:rsidRDefault="00D7211F" w:rsidP="00D7211F">
      <w:pPr>
        <w:numPr>
          <w:ilvl w:val="0"/>
          <w:numId w:val="11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Утверждение тем по самообразованию и включение в них проблемы освоения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здоровьесберегающих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технологий.</w:t>
      </w:r>
    </w:p>
    <w:p w:rsidR="00D7211F" w:rsidRPr="00D7211F" w:rsidRDefault="00D7211F" w:rsidP="00D7211F">
      <w:pPr>
        <w:numPr>
          <w:ilvl w:val="0"/>
          <w:numId w:val="11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Включение вопросов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здоровьесбережения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во внеклассную работу, по предметам (темы занятий кружков и факультативов), проведение предметных недель, школьного тура интеллектуального марафона.</w:t>
      </w:r>
    </w:p>
    <w:p w:rsidR="00D7211F" w:rsidRPr="00D7211F" w:rsidRDefault="00D7211F" w:rsidP="00D7211F">
      <w:pPr>
        <w:numPr>
          <w:ilvl w:val="0"/>
          <w:numId w:val="11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Реализовывать идею интеллектуального развития личности средствами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гуманизации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содержания образования.</w:t>
      </w:r>
    </w:p>
    <w:p w:rsidR="00D7211F" w:rsidRPr="00D7211F" w:rsidRDefault="00D7211F" w:rsidP="00D7211F">
      <w:pPr>
        <w:numPr>
          <w:ilvl w:val="0"/>
          <w:numId w:val="11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Приведение объема домашних заданий учащихся в соответствии с санитарно-гигиеническими нормами.  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lastRenderedPageBreak/>
        <w:t>Работа коллектива, её результативность постоянно отслеживается на педагогических советах школы.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Работа каждого методического объединения является звеном единой цепи работы школы над единой методической темой. Каждое методическое объединение ведет работу по внедрению и совершенствованию технологий уровневой дифференциации в обучении, что способствует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здоровьесбережению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>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Частью системы работы над методической темой школы является проведение серии открытых уроков, которые способствовали сотрудничеству, нахождению форм и методов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здоровьесбережения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 и накопления опыта.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Одним из направлений работы каждого методического объединения является наставничество. Методическая помощь,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взаимопосещения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уроков, помощь в организации планирования учебной работы молодого специалиста, обмен методическими накоплениями и находками учителей школы-стали хорошей традицией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взаимосотрудничества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педагогов.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Результаты своей методической работы педагогический коллектив школы представляет на городских, окружных и районных семинарах: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2007 г. – окружной тур «Ярмарка идей на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Юго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- Западе».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2008 г.- окружной семинар «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Здоровьесберегающие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технологии урока».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2008 г. – окружной семинар «Создание благоприятной среды для развития школьников в рамках программы «Школа здоровья».</w:t>
      </w:r>
    </w:p>
    <w:p w:rsidR="00D7211F" w:rsidRPr="00D7211F" w:rsidRDefault="00D7211F" w:rsidP="00D7211F">
      <w:pPr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2008 г.- районные семинары «Комплексное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общеоздоровительное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воздействие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фитомодуля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на учащихся класса».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2008 г. – окружной тур «Ярмарка идей».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2009 г.-  окружной тур «Ярмарка идей».</w:t>
      </w:r>
    </w:p>
    <w:p w:rsidR="00D7211F" w:rsidRPr="00D7211F" w:rsidRDefault="00D7211F" w:rsidP="00D7211F">
      <w:pPr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2009 г. - районный семинар «Комплексные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общеоздоровительные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воздействия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фитонцидных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и декоративных растений, входящих в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аэрофитотерапевтический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модуль».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2009 г. – окружной семинар «Музейная педагогика в работе школьного музея «Сыны отечества».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2009 г. – городской семинар «Роль школьного питания в жизни школьника».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2009 г. – районный семинар «Роль внеклассной деятельности в реализации программы «Школа здоровья».</w:t>
      </w:r>
    </w:p>
    <w:tbl>
      <w:tblPr>
        <w:tblW w:w="10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32"/>
      </w:tblGrid>
      <w:tr w:rsidR="00D7211F" w:rsidRPr="00D7211F" w:rsidTr="00D7211F">
        <w:trPr>
          <w:trHeight w:val="1496"/>
        </w:trPr>
        <w:tc>
          <w:tcPr>
            <w:tcW w:w="10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7211F" w:rsidRPr="00D7211F" w:rsidRDefault="00D7211F" w:rsidP="001965D0">
            <w:pPr>
              <w:rPr>
                <w:rFonts w:ascii="Calibri" w:eastAsia="Calibri" w:hAnsi="Calibri"/>
                <w:sz w:val="28"/>
                <w:szCs w:val="28"/>
                <w:lang w:val="ru-RU"/>
              </w:rPr>
            </w:pPr>
            <w:r w:rsidRPr="00D7211F">
              <w:rPr>
                <w:rFonts w:ascii="Calibri" w:eastAsia="Calibri" w:hAnsi="Calibri"/>
                <w:sz w:val="28"/>
                <w:szCs w:val="28"/>
                <w:lang w:val="ru-RU"/>
              </w:rPr>
              <w:t>2010г</w:t>
            </w:r>
            <w:proofErr w:type="gramStart"/>
            <w:r w:rsidRPr="00D7211F">
              <w:rPr>
                <w:rFonts w:ascii="Calibri" w:eastAsia="Calibri" w:hAnsi="Calibri"/>
                <w:sz w:val="28"/>
                <w:szCs w:val="28"/>
                <w:lang w:val="ru-RU"/>
              </w:rPr>
              <w:t>.-</w:t>
            </w:r>
            <w:proofErr w:type="gramEnd"/>
            <w:r w:rsidRPr="00D7211F">
              <w:rPr>
                <w:rFonts w:ascii="Calibri" w:eastAsia="Calibri" w:hAnsi="Calibri"/>
                <w:sz w:val="28"/>
                <w:szCs w:val="28"/>
                <w:lang w:val="ru-RU"/>
              </w:rPr>
              <w:t>семинар</w:t>
            </w:r>
            <w:r w:rsidRPr="00D7211F">
              <w:rPr>
                <w:rFonts w:ascii="Calibri" w:eastAsia="Calibri" w:hAnsi="Calibri"/>
                <w:b/>
                <w:sz w:val="28"/>
                <w:szCs w:val="28"/>
                <w:lang w:val="ru-RU"/>
              </w:rPr>
              <w:t xml:space="preserve"> «</w:t>
            </w:r>
            <w:r w:rsidRPr="00D7211F">
              <w:rPr>
                <w:rFonts w:ascii="Calibri" w:eastAsia="Calibri" w:hAnsi="Calibri"/>
                <w:sz w:val="28"/>
                <w:szCs w:val="28"/>
                <w:lang w:val="ru-RU"/>
              </w:rPr>
              <w:t>Условия и пути повышения  эффективности образовательного процесса в средней школе</w:t>
            </w:r>
            <w:r w:rsidRPr="00D7211F">
              <w:rPr>
                <w:rFonts w:ascii="Calibri" w:eastAsia="Calibri" w:hAnsi="Calibri"/>
                <w:b/>
                <w:sz w:val="28"/>
                <w:szCs w:val="28"/>
                <w:lang w:val="ru-RU"/>
              </w:rPr>
              <w:t>»</w:t>
            </w:r>
          </w:p>
          <w:p w:rsidR="00D7211F" w:rsidRPr="00D7211F" w:rsidRDefault="00D7211F" w:rsidP="001965D0">
            <w:pPr>
              <w:rPr>
                <w:rFonts w:ascii="Calibri" w:eastAsia="Calibri" w:hAnsi="Calibri"/>
                <w:sz w:val="28"/>
                <w:szCs w:val="28"/>
                <w:lang w:val="ru-RU"/>
              </w:rPr>
            </w:pPr>
            <w:r w:rsidRPr="00D7211F">
              <w:rPr>
                <w:rFonts w:ascii="Calibri" w:eastAsia="Calibri" w:hAnsi="Calibri"/>
                <w:sz w:val="28"/>
                <w:szCs w:val="28"/>
                <w:lang w:val="ru-RU"/>
              </w:rPr>
              <w:t>2011г-семинар «Эффективные методы подготовки к ГИА»</w:t>
            </w:r>
          </w:p>
          <w:p w:rsidR="00D7211F" w:rsidRPr="00D7211F" w:rsidRDefault="00D7211F" w:rsidP="00D7211F">
            <w:pPr>
              <w:rPr>
                <w:rFonts w:ascii="Calibri" w:eastAsia="Calibri" w:hAnsi="Calibri"/>
                <w:lang w:val="ru-RU"/>
              </w:rPr>
            </w:pPr>
            <w:r w:rsidRPr="00D7211F">
              <w:rPr>
                <w:rFonts w:ascii="Calibri" w:eastAsia="Calibri" w:hAnsi="Calibri"/>
                <w:sz w:val="28"/>
                <w:szCs w:val="28"/>
                <w:lang w:val="ru-RU"/>
              </w:rPr>
              <w:t>2011-семинар  «Роль методического объединения в</w:t>
            </w:r>
            <w:r w:rsidRPr="00D7211F">
              <w:rPr>
                <w:rFonts w:eastAsia="Calibri"/>
                <w:sz w:val="28"/>
                <w:szCs w:val="28"/>
                <w:lang w:val="ru-RU"/>
              </w:rPr>
              <w:t xml:space="preserve"> повышении эффективности обра</w:t>
            </w:r>
            <w:r w:rsidRPr="00D7211F">
              <w:rPr>
                <w:rFonts w:ascii="Calibri" w:eastAsia="Calibri" w:hAnsi="Calibri"/>
                <w:sz w:val="28"/>
                <w:szCs w:val="28"/>
                <w:lang w:val="ru-RU"/>
              </w:rPr>
              <w:t>зовательного процесса</w:t>
            </w:r>
            <w:r w:rsidRPr="00D7211F">
              <w:rPr>
                <w:rFonts w:ascii="Calibri" w:eastAsia="Calibri" w:hAnsi="Calibri"/>
                <w:lang w:val="ru-RU"/>
              </w:rPr>
              <w:t>»</w:t>
            </w:r>
            <w:r w:rsidRPr="00D7211F">
              <w:rPr>
                <w:rFonts w:eastAsia="Calibri"/>
                <w:lang w:val="ru-RU"/>
              </w:rPr>
              <w:t>.</w:t>
            </w:r>
          </w:p>
        </w:tc>
      </w:tr>
    </w:tbl>
    <w:p w:rsidR="00D7211F" w:rsidRPr="00D7211F" w:rsidRDefault="00D7211F" w:rsidP="00D7211F">
      <w:pPr>
        <w:jc w:val="both"/>
        <w:rPr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Школа является базовой в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Гагаринском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районе:</w:t>
      </w:r>
    </w:p>
    <w:p w:rsidR="00D7211F" w:rsidRPr="00D7211F" w:rsidRDefault="00D7211F" w:rsidP="00D7211F">
      <w:pPr>
        <w:numPr>
          <w:ilvl w:val="0"/>
          <w:numId w:val="12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по работе с допризывной молодежью.</w:t>
      </w:r>
    </w:p>
    <w:p w:rsidR="00D7211F" w:rsidRPr="00D7211F" w:rsidRDefault="00D7211F" w:rsidP="00D7211F">
      <w:pPr>
        <w:numPr>
          <w:ilvl w:val="0"/>
          <w:numId w:val="12"/>
        </w:num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по вопросам организации школьного питания.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ind w:firstLine="360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Статьи учителей нашей школы печатались в различных изданиях.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В 2006 г. «Методическое пособие для учителей начальных классов по работе с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фитомодулями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»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с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>/б «Учитель – ученик. Проблемы, поиски, находки» №36 статья «Зеленая аптека нашего класса», учитель начальных классов Заречная Л.И.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2009 г. Журнал «Здоровье школьника» №2 «Еда на пять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с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+»,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учитель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начальных классов Украинская М.В.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2009 г.  Журнал «Дошкольник. Младший школьник.» №2 «Питание школьника», учитель начальных классов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Украинская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М.В.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2009 г. Журнал «Воспитание школьника» №7 «Скромный цветок на подоконнике», учитель начальных классов </w:t>
      </w:r>
      <w:proofErr w:type="gramStart"/>
      <w:r w:rsidRPr="00D7211F">
        <w:rPr>
          <w:rFonts w:ascii="Calibri" w:eastAsia="Calibri" w:hAnsi="Calibri"/>
          <w:sz w:val="28"/>
          <w:szCs w:val="28"/>
          <w:lang w:val="ru-RU"/>
        </w:rPr>
        <w:t>Украинская</w:t>
      </w:r>
      <w:proofErr w:type="gram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М.В.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2009 г. Газета «Вестник района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Гагаринский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 xml:space="preserve"> «Разговор о здоровом питании школьника», учитель начальных классов Украинская М.В.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2009 г. Журнал «Живая старина», «травы, вода и слово в народной медицине», учитель биологии Балабанова Э. Н.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2009 г. Журнал «Здоровье школьника», «Роль ЛФК в школе», Галета В.П. 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2010 г., январь. Газета « Здоровье детей «Здоровье школьника», учитель начальных классов Украинская М.В.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Целенаправленная работа получила свое развитие в рамках музейной педагогики.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sz w:val="28"/>
          <w:szCs w:val="28"/>
          <w:lang w:val="ru-RU"/>
        </w:rPr>
        <w:t xml:space="preserve">    </w:t>
      </w:r>
      <w:r w:rsidRPr="00D7211F">
        <w:rPr>
          <w:rFonts w:ascii="Calibri" w:eastAsia="Calibri" w:hAnsi="Calibri"/>
          <w:sz w:val="28"/>
          <w:szCs w:val="28"/>
          <w:lang w:val="ru-RU"/>
        </w:rPr>
        <w:t>Образовательно-воспитательная функция школьного музея «Сыны Отечества» направлена на повышение образования, нравственное воспитание и формирование исторического сознания с помощью различных форм: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- использование музейного материала для раскрытия темы урока («Музейный урок»),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(тема ВОВ на фотографиях Е.Халдея),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- вахты памяти (в день гибели ученика школы Василия </w:t>
      </w:r>
      <w:proofErr w:type="spellStart"/>
      <w:r w:rsidRPr="00D7211F">
        <w:rPr>
          <w:rFonts w:ascii="Calibri" w:eastAsia="Calibri" w:hAnsi="Calibri"/>
          <w:sz w:val="28"/>
          <w:szCs w:val="28"/>
          <w:lang w:val="ru-RU"/>
        </w:rPr>
        <w:t>Коробовского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>),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- традиционные экскурсии 1 сентября для первоклассников и их родителей,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- «Уроки мужества»  для учащихся всей школы (6 декабря, 9 мая, 23 февраля),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- экскурсии, лекции, беседы,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- совместные выступления учащихся школы и ветеранов на праздничных концертах.</w:t>
      </w:r>
      <w:r w:rsidRPr="00D7211F">
        <w:rPr>
          <w:rFonts w:ascii="Calibri" w:eastAsia="Calibri" w:hAnsi="Calibri"/>
          <w:sz w:val="28"/>
          <w:szCs w:val="28"/>
          <w:lang w:val="ru-RU"/>
        </w:rPr>
        <w:tab/>
      </w:r>
    </w:p>
    <w:p w:rsidR="00D7211F" w:rsidRPr="00D7211F" w:rsidRDefault="00D7211F" w:rsidP="00D7211F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lastRenderedPageBreak/>
        <w:t>Одной из форм работы музея является привлечение учащихся к разработке исследовательских тем и развитие проектной деятельности.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В прошлые годы работа велась по теме  «Родословие». Дети составляли генеалогическое древо своих родственников, принимавших участие в ВОВ.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В этом году мы продолжили поиск по теме «история ВОВ в историях наших семей».</w:t>
      </w:r>
    </w:p>
    <w:p w:rsidR="00D7211F" w:rsidRPr="00D7211F" w:rsidRDefault="00D7211F" w:rsidP="00D7211F">
      <w:pPr>
        <w:jc w:val="both"/>
        <w:rPr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Творческие работы дети готовили по теме «Ожившие экспонаты», «Что могут рассказать нам экспонаты музея».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ab/>
        <w:t xml:space="preserve">Большая работа была проведена при подготовке и проведению мероприятий, посвященных </w:t>
      </w:r>
      <w:r w:rsidRPr="00D7211F">
        <w:rPr>
          <w:sz w:val="28"/>
          <w:szCs w:val="28"/>
          <w:lang w:val="ru-RU"/>
        </w:rPr>
        <w:t>70</w:t>
      </w:r>
      <w:r w:rsidRPr="00D7211F">
        <w:rPr>
          <w:rFonts w:ascii="Calibri" w:eastAsia="Calibri" w:hAnsi="Calibri"/>
          <w:sz w:val="28"/>
          <w:szCs w:val="28"/>
          <w:lang w:val="ru-RU"/>
        </w:rPr>
        <w:t xml:space="preserve">-летию обороны Москвы. 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Прошли уроки мужества, литературно-музыкальная композиция «Поклонимся великим тем годам», вахта памяти, линейки, встреча с ветеранами.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ab/>
        <w:t>Особое место занимает работа по изучению биографии, фотографий, архивов военного фотокорреспондента, известного не только в нашей стране, но и за рубежом, Е. Халдея. Помогает и поддерживает эту работу его дочь А.Е. Халдей, которая является постоянной гостьей школы.</w:t>
      </w:r>
    </w:p>
    <w:p w:rsidR="00D7211F" w:rsidRPr="00D7211F" w:rsidRDefault="00D7211F" w:rsidP="00D7211F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 xml:space="preserve">Любовь к Родине, патриотизм формируется у учащихся </w:t>
      </w:r>
      <w:r>
        <w:rPr>
          <w:rFonts w:ascii="Calibri" w:eastAsia="Calibri" w:hAnsi="Calibri"/>
          <w:sz w:val="28"/>
          <w:szCs w:val="28"/>
          <w:lang w:val="ru-RU"/>
        </w:rPr>
        <w:t xml:space="preserve">через изучение биографии  </w:t>
      </w:r>
      <w:proofErr w:type="spellStart"/>
      <w:r>
        <w:rPr>
          <w:rFonts w:ascii="Calibri" w:eastAsia="Calibri" w:hAnsi="Calibri"/>
          <w:sz w:val="28"/>
          <w:szCs w:val="28"/>
          <w:lang w:val="ru-RU"/>
        </w:rPr>
        <w:t>В.Коро</w:t>
      </w:r>
      <w:r w:rsidRPr="00D7211F">
        <w:rPr>
          <w:rFonts w:ascii="Calibri" w:eastAsia="Calibri" w:hAnsi="Calibri"/>
          <w:sz w:val="28"/>
          <w:szCs w:val="28"/>
          <w:lang w:val="ru-RU"/>
        </w:rPr>
        <w:t>бовского</w:t>
      </w:r>
      <w:proofErr w:type="spellEnd"/>
      <w:r w:rsidRPr="00D7211F">
        <w:rPr>
          <w:rFonts w:ascii="Calibri" w:eastAsia="Calibri" w:hAnsi="Calibri"/>
          <w:sz w:val="28"/>
          <w:szCs w:val="28"/>
          <w:lang w:val="ru-RU"/>
        </w:rPr>
        <w:t>, ученика нашей школы, который добровольно ушел воевать и погиб в Чечне.</w:t>
      </w:r>
    </w:p>
    <w:p w:rsidR="00D7211F" w:rsidRPr="00D7211F" w:rsidRDefault="00D7211F" w:rsidP="00D7211F">
      <w:pPr>
        <w:jc w:val="both"/>
        <w:rPr>
          <w:rFonts w:ascii="Calibri" w:eastAsia="Calibri" w:hAnsi="Calibri"/>
          <w:sz w:val="28"/>
          <w:szCs w:val="28"/>
          <w:lang w:val="ru-RU"/>
        </w:rPr>
      </w:pPr>
    </w:p>
    <w:p w:rsidR="00D7211F" w:rsidRPr="00D7211F" w:rsidRDefault="00D7211F" w:rsidP="00D7211F">
      <w:pPr>
        <w:ind w:firstLine="708"/>
        <w:jc w:val="both"/>
        <w:rPr>
          <w:rFonts w:ascii="Calibri" w:eastAsia="Calibri" w:hAnsi="Calibri"/>
          <w:sz w:val="28"/>
          <w:szCs w:val="28"/>
          <w:lang w:val="ru-RU"/>
        </w:rPr>
      </w:pPr>
      <w:r w:rsidRPr="00D7211F">
        <w:rPr>
          <w:rFonts w:ascii="Calibri" w:eastAsia="Calibri" w:hAnsi="Calibri"/>
          <w:sz w:val="28"/>
          <w:szCs w:val="28"/>
          <w:lang w:val="ru-RU"/>
        </w:rPr>
        <w:t>Коллективом педагогов и учащимися разработано и проведено множество различных внеклассных мероприятий, встреч с интересными людьми и других форм деятельности в содружестве  и соучастии представителей всех ведомств района и округа.</w:t>
      </w:r>
    </w:p>
    <w:p w:rsidR="00C535C5" w:rsidRPr="00350639" w:rsidRDefault="00C535C5">
      <w:pPr>
        <w:rPr>
          <w:rStyle w:val="ae"/>
          <w:b w:val="0"/>
          <w:i w:val="0"/>
          <w:sz w:val="28"/>
          <w:szCs w:val="28"/>
          <w:u w:val="none"/>
          <w:lang w:val="ru-RU"/>
        </w:rPr>
      </w:pPr>
    </w:p>
    <w:sectPr w:rsidR="00C535C5" w:rsidRPr="00350639" w:rsidSect="00DA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3in;height:3in" o:bullet="t"/>
    </w:pict>
  </w:numPicBullet>
  <w:numPicBullet w:numPicBulletId="1">
    <w:pict>
      <v:shape id="_x0000_i1053" type="#_x0000_t75" style="width:3in;height:3in" o:bullet="t"/>
    </w:pict>
  </w:numPicBullet>
  <w:numPicBullet w:numPicBulletId="2">
    <w:pict>
      <v:shape id="_x0000_i1054" type="#_x0000_t75" style="width:3in;height:3in" o:bullet="t"/>
    </w:pict>
  </w:numPicBullet>
  <w:abstractNum w:abstractNumId="0">
    <w:nsid w:val="FFFFFFFE"/>
    <w:multiLevelType w:val="singleLevel"/>
    <w:tmpl w:val="E64C98A0"/>
    <w:lvl w:ilvl="0">
      <w:numFmt w:val="bullet"/>
      <w:lvlText w:val="*"/>
      <w:lvlJc w:val="left"/>
    </w:lvl>
  </w:abstractNum>
  <w:abstractNum w:abstractNumId="1">
    <w:nsid w:val="201F73D7"/>
    <w:multiLevelType w:val="hybridMultilevel"/>
    <w:tmpl w:val="C67655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320492"/>
    <w:multiLevelType w:val="singleLevel"/>
    <w:tmpl w:val="6F382C88"/>
    <w:lvl w:ilvl="0">
      <w:start w:val="1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33517293"/>
    <w:multiLevelType w:val="hybridMultilevel"/>
    <w:tmpl w:val="214A66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3F74D40"/>
    <w:multiLevelType w:val="hybridMultilevel"/>
    <w:tmpl w:val="862CE604"/>
    <w:lvl w:ilvl="0" w:tplc="0419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9"/>
        </w:tabs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9"/>
        </w:tabs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9"/>
        </w:tabs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9"/>
        </w:tabs>
        <w:ind w:left="7549" w:hanging="360"/>
      </w:pPr>
      <w:rPr>
        <w:rFonts w:ascii="Wingdings" w:hAnsi="Wingdings" w:hint="default"/>
      </w:rPr>
    </w:lvl>
  </w:abstractNum>
  <w:abstractNum w:abstractNumId="5">
    <w:nsid w:val="53EF441B"/>
    <w:multiLevelType w:val="hybridMultilevel"/>
    <w:tmpl w:val="5776AF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3C282E"/>
    <w:multiLevelType w:val="singleLevel"/>
    <w:tmpl w:val="482C16BA"/>
    <w:lvl w:ilvl="0">
      <w:start w:val="1"/>
      <w:numFmt w:val="decimal"/>
      <w:lvlText w:val="%1)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5A5117B7"/>
    <w:multiLevelType w:val="multilevel"/>
    <w:tmpl w:val="F90AB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BB13CA"/>
    <w:multiLevelType w:val="hybridMultilevel"/>
    <w:tmpl w:val="E97CDB9C"/>
    <w:lvl w:ilvl="0" w:tplc="E8F2151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441574"/>
    <w:multiLevelType w:val="multilevel"/>
    <w:tmpl w:val="851A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7942B44"/>
    <w:multiLevelType w:val="multilevel"/>
    <w:tmpl w:val="00E252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6A4BB5"/>
    <w:multiLevelType w:val="hybridMultilevel"/>
    <w:tmpl w:val="6A129D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5">
    <w:abstractNumId w:val="2"/>
  </w:num>
  <w:num w:numId="6">
    <w:abstractNumId w:val="6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0639"/>
    <w:rsid w:val="003119B7"/>
    <w:rsid w:val="00350639"/>
    <w:rsid w:val="003B33C0"/>
    <w:rsid w:val="003B5EFC"/>
    <w:rsid w:val="00522B11"/>
    <w:rsid w:val="0077397C"/>
    <w:rsid w:val="00A617E6"/>
    <w:rsid w:val="00C535C5"/>
    <w:rsid w:val="00D6211D"/>
    <w:rsid w:val="00D7211F"/>
    <w:rsid w:val="00DA0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EF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B5EF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5EF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5EF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5EF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EF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5EF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5EF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5EF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5EF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5EF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B5EF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5EF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3B5EF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B5EF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B5EF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B5EF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B5EF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B5EF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3B5EF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B5EF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B5EF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3B5EF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qFormat/>
    <w:rsid w:val="003B5EFC"/>
    <w:rPr>
      <w:b/>
      <w:bCs/>
    </w:rPr>
  </w:style>
  <w:style w:type="character" w:styleId="a8">
    <w:name w:val="Emphasis"/>
    <w:basedOn w:val="a0"/>
    <w:uiPriority w:val="20"/>
    <w:qFormat/>
    <w:rsid w:val="003B5EF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B5EFC"/>
    <w:rPr>
      <w:szCs w:val="32"/>
    </w:rPr>
  </w:style>
  <w:style w:type="paragraph" w:styleId="aa">
    <w:name w:val="List Paragraph"/>
    <w:basedOn w:val="a"/>
    <w:uiPriority w:val="34"/>
    <w:qFormat/>
    <w:rsid w:val="003B5E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B5EFC"/>
    <w:rPr>
      <w:i/>
    </w:rPr>
  </w:style>
  <w:style w:type="character" w:customStyle="1" w:styleId="22">
    <w:name w:val="Цитата 2 Знак"/>
    <w:basedOn w:val="a0"/>
    <w:link w:val="21"/>
    <w:uiPriority w:val="29"/>
    <w:rsid w:val="003B5EF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B5EF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B5EFC"/>
    <w:rPr>
      <w:b/>
      <w:i/>
      <w:sz w:val="24"/>
    </w:rPr>
  </w:style>
  <w:style w:type="character" w:styleId="ad">
    <w:name w:val="Subtle Emphasis"/>
    <w:uiPriority w:val="19"/>
    <w:qFormat/>
    <w:rsid w:val="003B5EF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B5EF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B5EF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B5EF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B5EF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B5EFC"/>
    <w:pPr>
      <w:outlineLvl w:val="9"/>
    </w:pPr>
  </w:style>
  <w:style w:type="paragraph" w:styleId="af3">
    <w:name w:val="Normal (Web)"/>
    <w:basedOn w:val="a"/>
    <w:rsid w:val="00C535C5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4306</Words>
  <Characters>24546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Кучерук</dc:creator>
  <cp:keywords/>
  <dc:description/>
  <cp:lastModifiedBy>Кучерук</cp:lastModifiedBy>
  <cp:revision>2</cp:revision>
  <dcterms:created xsi:type="dcterms:W3CDTF">2012-11-02T11:12:00Z</dcterms:created>
  <dcterms:modified xsi:type="dcterms:W3CDTF">2012-11-02T11:51:00Z</dcterms:modified>
</cp:coreProperties>
</file>